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00" w:rsidRDefault="00671C00" w:rsidP="00671C00">
      <w:pPr>
        <w:widowControl/>
        <w:spacing w:line="1000" w:lineRule="exact"/>
        <w:ind w:left="15420" w:hangingChars="1600" w:hanging="15420"/>
        <w:jc w:val="center"/>
        <w:rPr>
          <w:rFonts w:ascii="宋体" w:hAnsi="宋体" w:cs="宋体" w:hint="eastAsia"/>
          <w:b/>
          <w:color w:val="FF0000"/>
          <w:kern w:val="0"/>
          <w:sz w:val="96"/>
          <w:szCs w:val="96"/>
        </w:rPr>
      </w:pPr>
    </w:p>
    <w:p w:rsidR="00671C00" w:rsidRDefault="00671C00" w:rsidP="00671C00">
      <w:pPr>
        <w:widowControl/>
        <w:spacing w:line="1000" w:lineRule="exact"/>
        <w:ind w:left="15420" w:hangingChars="1600" w:hanging="15420"/>
        <w:jc w:val="center"/>
        <w:rPr>
          <w:rFonts w:ascii="宋体" w:hAnsi="宋体" w:cs="宋体" w:hint="eastAsia"/>
          <w:b/>
          <w:color w:val="FF0000"/>
          <w:kern w:val="0"/>
          <w:sz w:val="96"/>
          <w:szCs w:val="96"/>
        </w:rPr>
      </w:pPr>
    </w:p>
    <w:p w:rsidR="00671C00" w:rsidRPr="004F1C59" w:rsidRDefault="00671C00" w:rsidP="00671C00">
      <w:pPr>
        <w:widowControl/>
        <w:spacing w:line="1400" w:lineRule="exact"/>
        <w:ind w:left="16063" w:hangingChars="1600" w:hanging="16063"/>
        <w:jc w:val="center"/>
        <w:rPr>
          <w:rFonts w:ascii="宋体" w:hAnsi="宋体" w:cs="宋体" w:hint="eastAsia"/>
          <w:b/>
          <w:color w:val="FF0000"/>
          <w:kern w:val="0"/>
          <w:sz w:val="100"/>
          <w:szCs w:val="100"/>
        </w:rPr>
      </w:pPr>
      <w:r w:rsidRPr="004F1C59">
        <w:rPr>
          <w:rFonts w:ascii="宋体" w:hAnsi="宋体" w:cs="宋体" w:hint="eastAsia"/>
          <w:b/>
          <w:color w:val="FF0000"/>
          <w:kern w:val="0"/>
          <w:sz w:val="100"/>
          <w:szCs w:val="100"/>
        </w:rPr>
        <w:t>新乡市</w:t>
      </w:r>
      <w:r>
        <w:rPr>
          <w:rFonts w:ascii="宋体" w:hAnsi="宋体" w:cs="宋体" w:hint="eastAsia"/>
          <w:b/>
          <w:color w:val="FF0000"/>
          <w:kern w:val="0"/>
          <w:sz w:val="100"/>
          <w:szCs w:val="100"/>
        </w:rPr>
        <w:t>人民政府</w:t>
      </w:r>
      <w:r w:rsidRPr="004F1C59">
        <w:rPr>
          <w:rFonts w:ascii="宋体" w:hAnsi="宋体" w:cs="宋体" w:hint="eastAsia"/>
          <w:b/>
          <w:color w:val="FF0000"/>
          <w:kern w:val="0"/>
          <w:sz w:val="100"/>
          <w:szCs w:val="100"/>
        </w:rPr>
        <w:t>文件</w:t>
      </w:r>
    </w:p>
    <w:p w:rsidR="00671C00" w:rsidRDefault="00671C00" w:rsidP="00671C00">
      <w:pPr>
        <w:widowControl/>
        <w:spacing w:line="600" w:lineRule="exact"/>
        <w:jc w:val="center"/>
        <w:rPr>
          <w:rFonts w:ascii="楷体_GB2312" w:eastAsia="楷体_GB2312" w:hAnsi="宋体" w:cs="宋体" w:hint="eastAsia"/>
          <w:kern w:val="0"/>
          <w:sz w:val="32"/>
          <w:szCs w:val="32"/>
        </w:rPr>
      </w:pPr>
    </w:p>
    <w:p w:rsidR="00671C00" w:rsidRPr="001415F4" w:rsidRDefault="00671C00" w:rsidP="00671C00">
      <w:pPr>
        <w:widowControl/>
        <w:spacing w:line="600" w:lineRule="exact"/>
        <w:jc w:val="center"/>
        <w:rPr>
          <w:rFonts w:ascii="宋体" w:hAnsi="宋体" w:cs="宋体" w:hint="eastAsia"/>
          <w:kern w:val="0"/>
          <w:sz w:val="32"/>
          <w:szCs w:val="32"/>
        </w:rPr>
      </w:pPr>
      <w:r>
        <w:rPr>
          <w:rFonts w:ascii="楷体_GB2312" w:eastAsia="楷体_GB2312" w:hAnsi="宋体" w:cs="宋体" w:hint="eastAsia"/>
          <w:kern w:val="0"/>
          <w:sz w:val="32"/>
          <w:szCs w:val="32"/>
        </w:rPr>
        <w:t xml:space="preserve"> </w:t>
      </w:r>
      <w:r w:rsidRPr="001415F4">
        <w:rPr>
          <w:rFonts w:ascii="宋体" w:hAnsi="宋体" w:cs="宋体" w:hint="eastAsia"/>
          <w:kern w:val="0"/>
          <w:sz w:val="32"/>
          <w:szCs w:val="32"/>
        </w:rPr>
        <w:t xml:space="preserve">  新政文〔2015〕98号</w:t>
      </w:r>
    </w:p>
    <w:p w:rsidR="00671C00" w:rsidRPr="002E6C88" w:rsidRDefault="00671C00" w:rsidP="00671C00">
      <w:pPr>
        <w:widowControl/>
        <w:spacing w:line="640" w:lineRule="exact"/>
        <w:ind w:left="5120" w:hangingChars="1600" w:hanging="5120"/>
        <w:jc w:val="left"/>
        <w:rPr>
          <w:rFonts w:ascii="宋体" w:hAnsi="宋体" w:cs="宋体" w:hint="eastAsia"/>
          <w:color w:val="FF0000"/>
          <w:kern w:val="0"/>
          <w:sz w:val="32"/>
          <w:szCs w:val="32"/>
        </w:rPr>
      </w:pPr>
      <w:r w:rsidRPr="002E6C88">
        <w:rPr>
          <w:rFonts w:ascii="宋体" w:hAnsi="宋体" w:cs="宋体" w:hint="eastAsia"/>
          <w:color w:val="FF0000"/>
          <w:kern w:val="0"/>
          <w:position w:val="6"/>
          <w:sz w:val="32"/>
          <w:szCs w:val="32"/>
        </w:rPr>
        <w:t>—————————————</w:t>
      </w:r>
      <w:r>
        <w:rPr>
          <w:rFonts w:ascii="宋体" w:hAnsi="宋体" w:cs="宋体" w:hint="eastAsia"/>
          <w:color w:val="FF0000"/>
          <w:kern w:val="0"/>
          <w:position w:val="6"/>
          <w:sz w:val="32"/>
          <w:szCs w:val="32"/>
        </w:rPr>
        <w:t>——</w:t>
      </w:r>
      <w:r w:rsidRPr="002E6C88">
        <w:rPr>
          <w:rFonts w:ascii="宋体" w:hAnsi="宋体" w:cs="宋体" w:hint="eastAsia"/>
          <w:color w:val="FF0000"/>
          <w:kern w:val="0"/>
          <w:sz w:val="48"/>
          <w:szCs w:val="48"/>
        </w:rPr>
        <w:t>———————</w:t>
      </w:r>
      <w:r>
        <w:rPr>
          <w:rFonts w:ascii="宋体" w:hAnsi="宋体" w:cs="宋体" w:hint="eastAsia"/>
          <w:color w:val="FF0000"/>
          <w:kern w:val="0"/>
          <w:sz w:val="48"/>
          <w:szCs w:val="48"/>
        </w:rPr>
        <w:t>——</w:t>
      </w:r>
    </w:p>
    <w:p w:rsidR="00671C00" w:rsidRPr="002E6C88" w:rsidRDefault="00671C00" w:rsidP="00671C00">
      <w:pPr>
        <w:spacing w:line="600" w:lineRule="exact"/>
        <w:ind w:firstLineChars="200" w:firstLine="420"/>
        <w:rPr>
          <w:rFonts w:hint="eastAsia"/>
          <w:kern w:val="0"/>
        </w:rPr>
      </w:pPr>
      <w:r w:rsidRPr="002E6C88">
        <w:rPr>
          <w:rFonts w:hint="eastAsia"/>
        </w:rPr>
        <w:t xml:space="preserve">　</w:t>
      </w:r>
      <w:r w:rsidRPr="002E6C88">
        <w:rPr>
          <w:rFonts w:hint="eastAsia"/>
          <w:kern w:val="0"/>
        </w:rPr>
        <w:t xml:space="preserve">　　</w:t>
      </w:r>
    </w:p>
    <w:p w:rsidR="00671C00" w:rsidRDefault="00671C00" w:rsidP="00671C00">
      <w:pPr>
        <w:pStyle w:val="a5"/>
        <w:spacing w:line="720" w:lineRule="exact"/>
        <w:ind w:firstLine="420"/>
        <w:jc w:val="center"/>
        <w:rPr>
          <w:rFonts w:ascii="方正小标宋简体" w:eastAsia="方正小标宋简体" w:hAnsi="宋体" w:cs="宋体" w:hint="eastAsia"/>
          <w:kern w:val="0"/>
          <w:sz w:val="44"/>
          <w:szCs w:val="44"/>
        </w:rPr>
      </w:pPr>
      <w:r w:rsidRPr="00AA4BB1">
        <w:rPr>
          <w:rFonts w:ascii="方正小标宋简体" w:eastAsia="方正小标宋简体" w:hAnsi="宋体" w:cs="宋体" w:hint="eastAsia"/>
          <w:kern w:val="0"/>
          <w:sz w:val="44"/>
          <w:szCs w:val="44"/>
        </w:rPr>
        <w:t>新乡市人民政府关于印发</w:t>
      </w:r>
    </w:p>
    <w:p w:rsidR="00671C00" w:rsidRPr="00047B97" w:rsidRDefault="00671C00" w:rsidP="00671C00">
      <w:pPr>
        <w:pStyle w:val="a5"/>
        <w:spacing w:line="720" w:lineRule="exact"/>
        <w:ind w:firstLine="420"/>
        <w:jc w:val="center"/>
        <w:rPr>
          <w:rFonts w:ascii="方正小标宋简体" w:eastAsia="方正小标宋简体" w:hAnsi="宋体" w:cs="宋体" w:hint="eastAsia"/>
          <w:spacing w:val="-20"/>
          <w:kern w:val="0"/>
          <w:sz w:val="44"/>
          <w:szCs w:val="44"/>
        </w:rPr>
      </w:pPr>
      <w:r w:rsidRPr="00047B97">
        <w:rPr>
          <w:rFonts w:ascii="方正小标宋简体" w:eastAsia="方正小标宋简体" w:hAnsi="宋体" w:cs="宋体" w:hint="eastAsia"/>
          <w:spacing w:val="-20"/>
          <w:kern w:val="0"/>
          <w:sz w:val="44"/>
          <w:szCs w:val="44"/>
        </w:rPr>
        <w:t>《新乡市创新型单位建设暂行管理办法》的通知</w:t>
      </w:r>
    </w:p>
    <w:p w:rsidR="00671C00" w:rsidRPr="001415F4" w:rsidRDefault="00671C00" w:rsidP="00671C00">
      <w:pPr>
        <w:pStyle w:val="a5"/>
        <w:spacing w:line="600" w:lineRule="exact"/>
        <w:rPr>
          <w:rFonts w:hAnsi="宋体" w:cs="宋体" w:hint="eastAsia"/>
          <w:kern w:val="0"/>
          <w:sz w:val="32"/>
          <w:szCs w:val="32"/>
        </w:rPr>
      </w:pPr>
    </w:p>
    <w:p w:rsidR="00671C00" w:rsidRPr="007E3141" w:rsidRDefault="00671C00" w:rsidP="00671C00">
      <w:pPr>
        <w:pStyle w:val="a5"/>
        <w:spacing w:line="600" w:lineRule="exact"/>
        <w:rPr>
          <w:rFonts w:ascii="仿宋_GB2312" w:eastAsia="仿宋_GB2312" w:hAnsi="宋体" w:cs="宋体" w:hint="eastAsia"/>
          <w:kern w:val="0"/>
          <w:sz w:val="32"/>
          <w:szCs w:val="32"/>
        </w:rPr>
      </w:pPr>
      <w:r w:rsidRPr="007E3141">
        <w:rPr>
          <w:rFonts w:ascii="仿宋_GB2312" w:eastAsia="仿宋_GB2312" w:hAnsi="宋体" w:cs="宋体" w:hint="eastAsia"/>
          <w:kern w:val="0"/>
          <w:sz w:val="32"/>
          <w:szCs w:val="32"/>
        </w:rPr>
        <w:t>各县</w:t>
      </w:r>
      <w:r>
        <w:rPr>
          <w:rFonts w:ascii="仿宋_GB2312" w:eastAsia="仿宋_GB2312" w:hAnsi="宋体" w:cs="宋体" w:hint="eastAsia"/>
          <w:kern w:val="0"/>
          <w:sz w:val="32"/>
          <w:szCs w:val="32"/>
        </w:rPr>
        <w:t>（</w:t>
      </w:r>
      <w:r w:rsidRPr="007E3141">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w:t>
      </w:r>
      <w:r w:rsidRPr="007E3141">
        <w:rPr>
          <w:rFonts w:ascii="仿宋_GB2312" w:eastAsia="仿宋_GB2312" w:hAnsi="宋体" w:cs="宋体" w:hint="eastAsia"/>
          <w:kern w:val="0"/>
          <w:sz w:val="32"/>
          <w:szCs w:val="32"/>
        </w:rPr>
        <w:t>、区人民政府</w:t>
      </w:r>
      <w:r>
        <w:rPr>
          <w:rFonts w:ascii="仿宋_GB2312" w:eastAsia="仿宋_GB2312" w:hAnsi="宋体" w:cs="宋体" w:hint="eastAsia"/>
          <w:kern w:val="0"/>
          <w:sz w:val="32"/>
          <w:szCs w:val="32"/>
        </w:rPr>
        <w:t>，</w:t>
      </w:r>
      <w:r w:rsidRPr="007E3141">
        <w:rPr>
          <w:rFonts w:ascii="仿宋_GB2312" w:eastAsia="仿宋_GB2312" w:hAnsi="宋体" w:cs="宋体" w:hint="eastAsia"/>
          <w:kern w:val="0"/>
          <w:sz w:val="32"/>
          <w:szCs w:val="32"/>
        </w:rPr>
        <w:t>市人民政府各部门：</w:t>
      </w:r>
    </w:p>
    <w:p w:rsidR="00671C00" w:rsidRPr="007E3141" w:rsidRDefault="00671C00" w:rsidP="00671C00">
      <w:pPr>
        <w:pStyle w:val="a5"/>
        <w:spacing w:line="600" w:lineRule="exact"/>
        <w:rPr>
          <w:rFonts w:ascii="仿宋_GB2312" w:eastAsia="仿宋_GB2312" w:hAnsi="宋体" w:cs="宋体" w:hint="eastAsia"/>
          <w:kern w:val="0"/>
          <w:sz w:val="32"/>
          <w:szCs w:val="32"/>
        </w:rPr>
      </w:pPr>
      <w:r w:rsidRPr="007E3141">
        <w:rPr>
          <w:rFonts w:ascii="仿宋_GB2312" w:eastAsia="仿宋_GB2312" w:hAnsi="宋体" w:cs="宋体" w:hint="eastAsia"/>
          <w:kern w:val="0"/>
          <w:sz w:val="32"/>
          <w:szCs w:val="32"/>
        </w:rPr>
        <w:t xml:space="preserve">　　《新乡市创新型单位建设暂行管理办法》已经2015年7月22日市政府第33次常务会议审议通过</w:t>
      </w:r>
      <w:r>
        <w:rPr>
          <w:rFonts w:ascii="仿宋_GB2312" w:eastAsia="仿宋_GB2312" w:hAnsi="宋体" w:cs="宋体" w:hint="eastAsia"/>
          <w:kern w:val="0"/>
          <w:sz w:val="32"/>
          <w:szCs w:val="32"/>
        </w:rPr>
        <w:t>，</w:t>
      </w:r>
      <w:r w:rsidRPr="007E3141">
        <w:rPr>
          <w:rFonts w:ascii="仿宋_GB2312" w:eastAsia="仿宋_GB2312" w:hAnsi="宋体" w:cs="宋体" w:hint="eastAsia"/>
          <w:kern w:val="0"/>
          <w:sz w:val="32"/>
          <w:szCs w:val="32"/>
        </w:rPr>
        <w:t>现印发给你们</w:t>
      </w:r>
      <w:r>
        <w:rPr>
          <w:rFonts w:ascii="仿宋_GB2312" w:eastAsia="仿宋_GB2312" w:hAnsi="宋体" w:cs="宋体" w:hint="eastAsia"/>
          <w:kern w:val="0"/>
          <w:sz w:val="32"/>
          <w:szCs w:val="32"/>
        </w:rPr>
        <w:t>，</w:t>
      </w:r>
      <w:r w:rsidRPr="007E3141">
        <w:rPr>
          <w:rFonts w:ascii="仿宋_GB2312" w:eastAsia="仿宋_GB2312" w:hAnsi="宋体" w:cs="宋体" w:hint="eastAsia"/>
          <w:kern w:val="0"/>
          <w:sz w:val="32"/>
          <w:szCs w:val="32"/>
        </w:rPr>
        <w:t>请认真贯彻执行。</w:t>
      </w:r>
    </w:p>
    <w:p w:rsidR="00671C00" w:rsidRPr="007E3141" w:rsidRDefault="00671C00" w:rsidP="00671C00">
      <w:pPr>
        <w:pStyle w:val="a5"/>
        <w:spacing w:line="600" w:lineRule="exact"/>
        <w:rPr>
          <w:rFonts w:ascii="仿宋_GB2312" w:eastAsia="仿宋_GB2312" w:hAnsi="宋体" w:cs="宋体" w:hint="eastAsia"/>
          <w:kern w:val="0"/>
          <w:sz w:val="32"/>
          <w:szCs w:val="32"/>
        </w:rPr>
      </w:pPr>
      <w:r w:rsidRPr="007E3141">
        <w:rPr>
          <w:rFonts w:ascii="仿宋_GB2312" w:eastAsia="仿宋_GB2312" w:hAnsi="宋体" w:cs="宋体" w:hint="eastAsia"/>
          <w:kern w:val="0"/>
          <w:sz w:val="32"/>
          <w:szCs w:val="32"/>
        </w:rPr>
        <w:t xml:space="preserve">　　                                   新乡市人民政府</w:t>
      </w:r>
    </w:p>
    <w:p w:rsidR="00671C00" w:rsidRPr="007E3141" w:rsidRDefault="00671C00" w:rsidP="00671C00">
      <w:pPr>
        <w:pStyle w:val="a5"/>
        <w:spacing w:line="600" w:lineRule="exact"/>
        <w:rPr>
          <w:rFonts w:ascii="仿宋_GB2312" w:eastAsia="仿宋_GB2312" w:hAnsi="宋体" w:cs="宋体" w:hint="eastAsia"/>
          <w:kern w:val="0"/>
          <w:sz w:val="32"/>
          <w:szCs w:val="32"/>
        </w:rPr>
      </w:pPr>
      <w:r w:rsidRPr="007E3141">
        <w:rPr>
          <w:rFonts w:ascii="仿宋_GB2312" w:eastAsia="仿宋_GB2312" w:hAnsi="宋体" w:cs="宋体" w:hint="eastAsia"/>
          <w:kern w:val="0"/>
          <w:sz w:val="32"/>
          <w:szCs w:val="32"/>
        </w:rPr>
        <w:t xml:space="preserve">　　                                      2015年7月28日</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p>
    <w:p w:rsidR="00671C00" w:rsidRDefault="00671C00" w:rsidP="00671C00">
      <w:pPr>
        <w:pStyle w:val="a5"/>
        <w:spacing w:line="600" w:lineRule="exact"/>
        <w:rPr>
          <w:rFonts w:hAnsi="宋体" w:cs="宋体" w:hint="eastAsia"/>
          <w:kern w:val="0"/>
          <w:sz w:val="32"/>
          <w:szCs w:val="32"/>
        </w:rPr>
      </w:pPr>
    </w:p>
    <w:p w:rsidR="00671C00" w:rsidRDefault="00671C00" w:rsidP="00671C00">
      <w:pPr>
        <w:pStyle w:val="a5"/>
        <w:spacing w:line="600" w:lineRule="exact"/>
        <w:rPr>
          <w:rFonts w:hAnsi="宋体" w:cs="宋体" w:hint="eastAsia"/>
          <w:kern w:val="0"/>
          <w:sz w:val="32"/>
          <w:szCs w:val="32"/>
        </w:rPr>
      </w:pPr>
    </w:p>
    <w:p w:rsidR="00671C00" w:rsidRPr="001415F4" w:rsidRDefault="00671C00" w:rsidP="00671C00">
      <w:pPr>
        <w:pStyle w:val="a5"/>
        <w:spacing w:line="600" w:lineRule="exact"/>
        <w:rPr>
          <w:rFonts w:hAnsi="宋体" w:cs="宋体" w:hint="eastAsia"/>
          <w:kern w:val="0"/>
          <w:sz w:val="32"/>
          <w:szCs w:val="32"/>
        </w:rPr>
      </w:pPr>
    </w:p>
    <w:p w:rsidR="00671C00" w:rsidRPr="001415F4" w:rsidRDefault="00671C00" w:rsidP="00671C00">
      <w:pPr>
        <w:pStyle w:val="a5"/>
        <w:spacing w:line="600" w:lineRule="exact"/>
        <w:rPr>
          <w:rFonts w:hAnsi="宋体" w:cs="宋体" w:hint="eastAsia"/>
          <w:kern w:val="0"/>
          <w:sz w:val="32"/>
          <w:szCs w:val="32"/>
        </w:rPr>
      </w:pPr>
    </w:p>
    <w:p w:rsidR="00671C00" w:rsidRPr="00557B44" w:rsidRDefault="00671C00" w:rsidP="00671C00">
      <w:pPr>
        <w:pStyle w:val="a5"/>
        <w:spacing w:line="600" w:lineRule="exact"/>
        <w:ind w:firstLineChars="298" w:firstLine="1311"/>
        <w:rPr>
          <w:rFonts w:ascii="方正小标宋简体" w:eastAsia="方正小标宋简体" w:hAnsi="宋体" w:cs="宋体" w:hint="eastAsia"/>
          <w:kern w:val="0"/>
          <w:sz w:val="44"/>
          <w:szCs w:val="44"/>
        </w:rPr>
      </w:pPr>
      <w:r w:rsidRPr="00557B44">
        <w:rPr>
          <w:rFonts w:ascii="方正小标宋简体" w:eastAsia="方正小标宋简体" w:hAnsi="宋体" w:cs="宋体" w:hint="eastAsia"/>
          <w:kern w:val="0"/>
          <w:sz w:val="44"/>
          <w:szCs w:val="44"/>
        </w:rPr>
        <w:t>新乡市创新型单位建设暂行管理办法</w:t>
      </w:r>
    </w:p>
    <w:p w:rsidR="00671C00" w:rsidRPr="001415F4" w:rsidRDefault="00671C00" w:rsidP="00671C00">
      <w:pPr>
        <w:pStyle w:val="a5"/>
        <w:spacing w:line="600" w:lineRule="exact"/>
        <w:rPr>
          <w:rFonts w:hAnsi="宋体" w:cs="宋体" w:hint="eastAsia"/>
          <w:kern w:val="0"/>
          <w:sz w:val="32"/>
          <w:szCs w:val="32"/>
        </w:rPr>
      </w:pPr>
    </w:p>
    <w:p w:rsidR="00671C00" w:rsidRPr="00092C08" w:rsidRDefault="00671C00" w:rsidP="00671C00">
      <w:pPr>
        <w:pStyle w:val="a5"/>
        <w:spacing w:line="600" w:lineRule="exact"/>
        <w:ind w:left="3397"/>
        <w:rPr>
          <w:rFonts w:ascii="黑体" w:eastAsia="黑体" w:hAnsi="宋体" w:cs="宋体" w:hint="eastAsia"/>
          <w:kern w:val="0"/>
          <w:sz w:val="32"/>
          <w:szCs w:val="32"/>
        </w:rPr>
      </w:pPr>
      <w:r w:rsidRPr="00092C08">
        <w:rPr>
          <w:rFonts w:ascii="黑体" w:eastAsia="黑体" w:hAnsi="宋体" w:cs="宋体" w:hint="eastAsia"/>
          <w:kern w:val="0"/>
          <w:sz w:val="32"/>
          <w:szCs w:val="32"/>
        </w:rPr>
        <w:t>一、总  则</w:t>
      </w:r>
    </w:p>
    <w:p w:rsidR="00671C00" w:rsidRPr="001415F4" w:rsidRDefault="00671C00" w:rsidP="00671C00">
      <w:pPr>
        <w:pStyle w:val="a5"/>
        <w:spacing w:line="600" w:lineRule="exact"/>
        <w:ind w:left="3397"/>
        <w:rPr>
          <w:rFonts w:hAnsi="宋体" w:cs="宋体" w:hint="eastAsia"/>
          <w:b/>
          <w:kern w:val="0"/>
          <w:sz w:val="32"/>
          <w:szCs w:val="32"/>
        </w:rPr>
      </w:pPr>
    </w:p>
    <w:p w:rsidR="00671C00" w:rsidRPr="001415F4" w:rsidRDefault="00671C00" w:rsidP="00671C00">
      <w:pPr>
        <w:pStyle w:val="a5"/>
        <w:spacing w:line="600" w:lineRule="exact"/>
        <w:ind w:firstLineChars="200" w:firstLine="640"/>
        <w:rPr>
          <w:rFonts w:hAnsi="宋体" w:cs="宋体" w:hint="eastAsia"/>
          <w:kern w:val="0"/>
          <w:sz w:val="32"/>
          <w:szCs w:val="32"/>
        </w:rPr>
      </w:pPr>
      <w:r w:rsidRPr="0060076A">
        <w:rPr>
          <w:rFonts w:ascii="黑体" w:eastAsia="黑体" w:hAnsi="宋体" w:cs="宋体" w:hint="eastAsia"/>
          <w:kern w:val="0"/>
          <w:sz w:val="32"/>
          <w:szCs w:val="32"/>
        </w:rPr>
        <w:t>第一条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为贯彻落实《中共中央国务院关于深化科技体制改革加快国家创新体系建设的意见》</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中发〔2012〕6号</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和《中共新乡市委新乡市人民政府关于实施创新驱动发展战略进一步提升科技创新能力的实施意见》</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新发〔2013〕7号</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推进新乡国家创新型试点城市建设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积极争创国家自主创新示范区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加强和规范新乡市创新型单位建设工作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特制定本办法。</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第二条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本办法所称创新型单位是指具有健全的创新体制和机制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能够持续开展技术、管理、理念和文化等创新活动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具备较强的自主创新能力和持续发展能力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整体技术水平在省内同行业居于先进地位</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能够发挥示范带动作用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引导所处行业开展创新活动的单位。</w:t>
      </w:r>
    </w:p>
    <w:p w:rsidR="00671C00" w:rsidRPr="008D1E6E" w:rsidRDefault="00671C00" w:rsidP="00671C00">
      <w:pPr>
        <w:pStyle w:val="a5"/>
        <w:spacing w:line="600" w:lineRule="exact"/>
        <w:ind w:firstLineChars="200" w:firstLine="640"/>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第三条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创新型单位从事的创新研发活动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享受国家、省、市有关优惠政策。市级相关科技计划优先支持创新型单位。</w:t>
      </w:r>
    </w:p>
    <w:p w:rsidR="00671C00" w:rsidRPr="008D1E6E" w:rsidRDefault="00671C00" w:rsidP="00671C00">
      <w:pPr>
        <w:pStyle w:val="a5"/>
        <w:spacing w:line="600" w:lineRule="exact"/>
        <w:ind w:firstLine="420"/>
        <w:rPr>
          <w:rFonts w:ascii="仿宋_GB2312" w:eastAsia="仿宋_GB2312" w:hAnsi="宋体" w:cs="宋体" w:hint="eastAsia"/>
          <w:kern w:val="0"/>
          <w:sz w:val="32"/>
          <w:szCs w:val="32"/>
        </w:rPr>
      </w:pPr>
    </w:p>
    <w:p w:rsidR="00671C00" w:rsidRPr="001415F4" w:rsidRDefault="00671C00" w:rsidP="00671C00">
      <w:pPr>
        <w:pStyle w:val="a5"/>
        <w:spacing w:line="600" w:lineRule="exact"/>
        <w:jc w:val="center"/>
        <w:rPr>
          <w:rFonts w:hAnsi="宋体" w:cs="宋体" w:hint="eastAsia"/>
          <w:b/>
          <w:kern w:val="0"/>
          <w:sz w:val="32"/>
          <w:szCs w:val="32"/>
        </w:rPr>
      </w:pPr>
      <w:r w:rsidRPr="001415F4">
        <w:rPr>
          <w:rFonts w:hAnsi="宋体" w:cs="宋体" w:hint="eastAsia"/>
          <w:b/>
          <w:kern w:val="0"/>
          <w:sz w:val="32"/>
          <w:szCs w:val="32"/>
        </w:rPr>
        <w:t>二、职  责</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p>
    <w:p w:rsidR="00671C00" w:rsidRPr="008D1E6E" w:rsidRDefault="00671C00" w:rsidP="00671C00">
      <w:pPr>
        <w:pStyle w:val="a5"/>
        <w:spacing w:line="600" w:lineRule="exact"/>
        <w:ind w:firstLineChars="200" w:firstLine="640"/>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第四条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新乡市科学技术局是创新型单位的主管部门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主要职责是</w:t>
      </w:r>
      <w:r>
        <w:rPr>
          <w:rFonts w:ascii="仿宋_GB2312" w:eastAsia="仿宋_GB2312" w:hAnsi="宋体" w:cs="宋体" w:hint="eastAsia"/>
          <w:kern w:val="0"/>
          <w:sz w:val="32"/>
          <w:szCs w:val="32"/>
        </w:rPr>
        <w:t>：</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lastRenderedPageBreak/>
        <w:t xml:space="preserve">　</w:t>
      </w:r>
      <w:r w:rsidRPr="008D1E6E">
        <w:rPr>
          <w:rFonts w:ascii="仿宋_GB2312" w:eastAsia="仿宋_GB2312" w:hAnsi="宋体" w:cs="宋体" w:hint="eastAsia"/>
          <w:kern w:val="0"/>
          <w:sz w:val="32"/>
          <w:szCs w:val="32"/>
        </w:rPr>
        <w:t xml:space="preserve">　1.制定创新型单位管理办法和规章制度</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会同相关部门研究制定对创新型单位的支持政策和措施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指导创新型单位的建设和运行</w:t>
      </w:r>
      <w:r>
        <w:rPr>
          <w:rFonts w:ascii="仿宋_GB2312" w:eastAsia="仿宋_GB2312" w:hAnsi="宋体" w:cs="宋体" w:hint="eastAsia"/>
          <w:kern w:val="0"/>
          <w:sz w:val="32"/>
          <w:szCs w:val="32"/>
        </w:rPr>
        <w:t>。</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2.编制和组织实施创新型单位总体发展规划</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总结经验</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推广成功模式</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深化推荐创新型单位建设。</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3.批准创新型单位的立项、建设、调整、撤销等</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组织创新型单位的评估和检查。</w:t>
      </w:r>
    </w:p>
    <w:p w:rsidR="00671C00" w:rsidRPr="008D1E6E" w:rsidRDefault="00671C00" w:rsidP="00671C00">
      <w:pPr>
        <w:pStyle w:val="a5"/>
        <w:spacing w:line="600" w:lineRule="exact"/>
        <w:ind w:firstLineChars="200" w:firstLine="640"/>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第五条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市直有关部门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行业</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和县</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、区科技管理部门是创新型单位的监管部门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主要责任是</w:t>
      </w:r>
      <w:r>
        <w:rPr>
          <w:rFonts w:ascii="仿宋_GB2312" w:eastAsia="仿宋_GB2312" w:hAnsi="宋体" w:cs="宋体" w:hint="eastAsia"/>
          <w:kern w:val="0"/>
          <w:sz w:val="32"/>
          <w:szCs w:val="32"/>
        </w:rPr>
        <w:t>：</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1.贯彻有关创新型单位建设与运行管理的政策</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指导创新型单位的运行和管理。</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2.为创新型单位建设和运行提供必要政策和措施支持。</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3.协调解决创新型单位建设和运行中存在的重大问题。</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第六条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创新型单位的主要职责是</w:t>
      </w:r>
      <w:r>
        <w:rPr>
          <w:rFonts w:ascii="仿宋_GB2312" w:eastAsia="仿宋_GB2312" w:hAnsi="宋体" w:cs="宋体" w:hint="eastAsia"/>
          <w:kern w:val="0"/>
          <w:sz w:val="32"/>
          <w:szCs w:val="32"/>
        </w:rPr>
        <w:t>：</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1.制定本单位创新发展的总体规划和计划</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为开展各种形式的创新活动提供人员、经费、科研仪器设备以及后勤保障等配套条件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解决建设和运行中的有关问题。</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2.健全创新机制、完善创新环境、营造创新氛围、开展创新活动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充分发挥示范带动作用。</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3.配合新乡市科学技术局和主管部门做好创新型单位的考核评估工作。</w:t>
      </w:r>
    </w:p>
    <w:p w:rsidR="00671C00" w:rsidRPr="001415F4" w:rsidRDefault="00671C00" w:rsidP="00671C00">
      <w:pPr>
        <w:pStyle w:val="a5"/>
        <w:spacing w:line="600" w:lineRule="exact"/>
        <w:ind w:firstLineChars="1414" w:firstLine="4542"/>
        <w:rPr>
          <w:rFonts w:hAnsi="宋体" w:cs="宋体" w:hint="eastAsia"/>
          <w:b/>
          <w:kern w:val="0"/>
          <w:sz w:val="32"/>
          <w:szCs w:val="32"/>
        </w:rPr>
      </w:pPr>
    </w:p>
    <w:p w:rsidR="00671C00" w:rsidRPr="00331CB9" w:rsidRDefault="00671C00" w:rsidP="00671C00">
      <w:pPr>
        <w:pStyle w:val="a5"/>
        <w:spacing w:line="600" w:lineRule="exact"/>
        <w:jc w:val="center"/>
        <w:rPr>
          <w:rFonts w:ascii="黑体" w:eastAsia="黑体" w:hAnsi="宋体" w:cs="宋体" w:hint="eastAsia"/>
          <w:b/>
          <w:kern w:val="0"/>
          <w:sz w:val="32"/>
          <w:szCs w:val="32"/>
        </w:rPr>
      </w:pPr>
      <w:r w:rsidRPr="00331CB9">
        <w:rPr>
          <w:rFonts w:ascii="黑体" w:eastAsia="黑体" w:hAnsi="宋体" w:cs="宋体" w:hint="eastAsia"/>
          <w:b/>
          <w:kern w:val="0"/>
          <w:sz w:val="32"/>
          <w:szCs w:val="32"/>
        </w:rPr>
        <w:t>三、建  设</w:t>
      </w:r>
    </w:p>
    <w:p w:rsidR="00671C00" w:rsidRPr="001415F4" w:rsidRDefault="00671C00" w:rsidP="00671C00">
      <w:pPr>
        <w:pStyle w:val="a5"/>
        <w:spacing w:line="600" w:lineRule="exact"/>
        <w:ind w:firstLineChars="1414" w:firstLine="4542"/>
        <w:rPr>
          <w:rFonts w:hAnsi="宋体" w:cs="宋体" w:hint="eastAsia"/>
          <w:b/>
          <w:kern w:val="0"/>
          <w:sz w:val="32"/>
          <w:szCs w:val="32"/>
        </w:rPr>
      </w:pPr>
    </w:p>
    <w:p w:rsidR="00671C00" w:rsidRPr="008D1E6E" w:rsidRDefault="00671C00" w:rsidP="00671C00">
      <w:pPr>
        <w:pStyle w:val="a5"/>
        <w:spacing w:line="600" w:lineRule="exact"/>
        <w:ind w:firstLine="420"/>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lastRenderedPageBreak/>
        <w:t>第七条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创新型单位建设工作坚持“政府引导、资源整合、分类指导、重点推进”的基本原则。</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1.政府引导。突出政府引导作用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加强对创新型单位建设的宏观规划、指导服务、政策支持和奖惩激励</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提高创新型单位的创新积极性。</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2.资源整合。整合创新政策、创新品牌、创新人才、创新成果等资源</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形成规模和合力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积极推动创新型单位建设工作。</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3.分类指导。选择不同类型的单位进行创新型单位建设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探索具有针对性的支持措施和相应的评价与管理办法</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分类指导、分期分批开展创新型单位建设工作。</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4.重点推进。在重点行业、领域选择具有代表性的单位开展创新型单位建设工作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发挥示范作用。重点支持创新单位开展体制创新、管理创新以及重大科技成果转化和产业化创新创业活动。</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r w:rsidRPr="001415F4">
        <w:rPr>
          <w:rFonts w:hAnsi="宋体" w:cs="宋体" w:hint="eastAsia"/>
          <w:b/>
          <w:kern w:val="0"/>
          <w:sz w:val="32"/>
          <w:szCs w:val="32"/>
        </w:rPr>
        <w:t xml:space="preserve">　</w:t>
      </w:r>
      <w:r w:rsidRPr="0060076A">
        <w:rPr>
          <w:rFonts w:ascii="黑体" w:eastAsia="黑体" w:hAnsi="宋体" w:cs="宋体" w:hint="eastAsia"/>
          <w:kern w:val="0"/>
          <w:sz w:val="32"/>
          <w:szCs w:val="32"/>
        </w:rPr>
        <w:t>第八条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创新型单位分为创新型县</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市、区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、创新型企业、创新型科研院所、创新型科技孵化器、创新型科技园区、创新型学校、创新型医院7个类别</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申请创建各类创新型单位必须满足下列条件</w:t>
      </w:r>
      <w:r>
        <w:rPr>
          <w:rFonts w:ascii="仿宋_GB2312" w:eastAsia="仿宋_GB2312" w:hAnsi="宋体" w:cs="宋体" w:hint="eastAsia"/>
          <w:kern w:val="0"/>
          <w:sz w:val="32"/>
          <w:szCs w:val="32"/>
        </w:rPr>
        <w:t>：</w:t>
      </w:r>
    </w:p>
    <w:p w:rsidR="00671C00" w:rsidRPr="00BA2F66" w:rsidRDefault="00671C00" w:rsidP="00671C00">
      <w:pPr>
        <w:pStyle w:val="a5"/>
        <w:spacing w:line="600" w:lineRule="exact"/>
        <w:rPr>
          <w:rFonts w:ascii="楷体_GB2312" w:eastAsia="楷体_GB2312" w:hAnsi="宋体" w:cs="宋体" w:hint="eastAsia"/>
          <w:kern w:val="0"/>
          <w:sz w:val="32"/>
          <w:szCs w:val="32"/>
        </w:rPr>
      </w:pPr>
      <w:r w:rsidRPr="00BA2F66">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BA2F66">
        <w:rPr>
          <w:rFonts w:ascii="楷体_GB2312" w:eastAsia="楷体_GB2312" w:hAnsi="宋体" w:cs="宋体" w:hint="eastAsia"/>
          <w:kern w:val="0"/>
          <w:sz w:val="32"/>
          <w:szCs w:val="32"/>
        </w:rPr>
        <w:t>一</w:t>
      </w:r>
      <w:r>
        <w:rPr>
          <w:rFonts w:ascii="楷体_GB2312" w:eastAsia="楷体_GB2312" w:hAnsi="宋体" w:cs="宋体" w:hint="eastAsia"/>
          <w:kern w:val="0"/>
          <w:sz w:val="32"/>
          <w:szCs w:val="32"/>
        </w:rPr>
        <w:t>）</w:t>
      </w:r>
      <w:r w:rsidRPr="00BA2F66">
        <w:rPr>
          <w:rFonts w:ascii="楷体_GB2312" w:eastAsia="楷体_GB2312" w:hAnsi="宋体" w:cs="宋体" w:hint="eastAsia"/>
          <w:kern w:val="0"/>
          <w:sz w:val="32"/>
          <w:szCs w:val="32"/>
        </w:rPr>
        <w:t>创新型县</w:t>
      </w:r>
      <w:r>
        <w:rPr>
          <w:rFonts w:ascii="楷体_GB2312" w:eastAsia="楷体_GB2312" w:hAnsi="宋体" w:cs="宋体" w:hint="eastAsia"/>
          <w:kern w:val="0"/>
          <w:sz w:val="32"/>
          <w:szCs w:val="32"/>
        </w:rPr>
        <w:t>（</w:t>
      </w:r>
      <w:r w:rsidRPr="00BA2F66">
        <w:rPr>
          <w:rFonts w:ascii="楷体_GB2312" w:eastAsia="楷体_GB2312" w:hAnsi="宋体" w:cs="宋体" w:hint="eastAsia"/>
          <w:kern w:val="0"/>
          <w:sz w:val="32"/>
          <w:szCs w:val="32"/>
        </w:rPr>
        <w:t>市</w:t>
      </w:r>
      <w:r>
        <w:rPr>
          <w:rFonts w:ascii="楷体_GB2312" w:eastAsia="楷体_GB2312" w:hAnsi="宋体" w:cs="宋体" w:hint="eastAsia"/>
          <w:kern w:val="0"/>
          <w:sz w:val="32"/>
          <w:szCs w:val="32"/>
        </w:rPr>
        <w:t>）、</w:t>
      </w:r>
      <w:r w:rsidRPr="00BA2F66">
        <w:rPr>
          <w:rFonts w:ascii="楷体_GB2312" w:eastAsia="楷体_GB2312" w:hAnsi="宋体" w:cs="宋体" w:hint="eastAsia"/>
          <w:kern w:val="0"/>
          <w:sz w:val="32"/>
          <w:szCs w:val="32"/>
        </w:rPr>
        <w:t>区</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1.科技创新投入持续稳定增加。财政科技支出增长率高于财政经常性收入增长率</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财政科技支出占财政支出比重达到1.3%。</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2.形成专业特色鲜明的产业集群</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其年销售额达200亿元以上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高新技术产业占规模以上工业的比重超过25%</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并有5家以上高新技术企业。</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lastRenderedPageBreak/>
        <w:t xml:space="preserve">　　3.初步建立比较完善的技术创新体系。建有科技公共服务平台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能够为特色产业发展提供较完善的专业化服务</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骨干企业与相关高校院所建立了产学研联盟等长期稳定的合作关系。</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4.科技产出大幅增加。近三年达到国内先进水平的科技成果5项以上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万人有效发明专利高于全市平均水平</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年技术合同登记额达3000万元以上。</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5.具有比较健全的科技组织管理体系。成立相应的科技领导机构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具有相对独立的科技行政管理部门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制定了科技发展规划</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每年至少召开4次以上会议研究科技工作。近三年</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在土地、环保、安全等方面未受到行政处罚</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无违法违规行为。</w:t>
      </w:r>
    </w:p>
    <w:p w:rsidR="00671C00" w:rsidRPr="008E00AA" w:rsidRDefault="00671C00" w:rsidP="00671C00">
      <w:pPr>
        <w:pStyle w:val="a5"/>
        <w:spacing w:line="600" w:lineRule="exact"/>
        <w:rPr>
          <w:rFonts w:ascii="楷体_GB2312" w:eastAsia="楷体_GB2312" w:hAnsi="宋体" w:cs="宋体" w:hint="eastAsia"/>
          <w:kern w:val="0"/>
          <w:sz w:val="32"/>
          <w:szCs w:val="32"/>
        </w:rPr>
      </w:pPr>
      <w:r w:rsidRPr="008E00AA">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二</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创新型企业</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1.企业是在新乡市境内注册的独立企业法人。</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2.企业主营业务符合国家产业政策和行业发展方向</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企业主导产品</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服务</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的核心技术拥有自主知识产权</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符合环境保护和安全生产等要求。</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3.企业具有较强的盈利能力和较高的管理水平。企业近3年连续盈利</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整体财务状况良好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建立了比较完善的研发管理体系、质量保证体系和财务管理制度等规章制度</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管理规范高效。</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4.具有持续创新能力。有较好的研究开发实验条件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建有市级以上研发平台并与国内外大学、科研机构建立了长期稳定的产学研合作关系</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研发投入强度较高</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年销售收入2亿元以下</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含2亿元</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的企业</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研究开发经费占当年销售收入的比例应达到4%以上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年销售收入2亿元以上的企业</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研究开发经费占当年销售收入的比例应</w:t>
      </w:r>
      <w:r w:rsidRPr="008D1E6E">
        <w:rPr>
          <w:rFonts w:ascii="仿宋_GB2312" w:eastAsia="仿宋_GB2312" w:hAnsi="宋体" w:cs="宋体" w:hint="eastAsia"/>
          <w:kern w:val="0"/>
          <w:sz w:val="32"/>
          <w:szCs w:val="32"/>
        </w:rPr>
        <w:lastRenderedPageBreak/>
        <w:t>达到3%以上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重视科技人员和高技能人才的培养、吸引和使用。大专以上科技人员占职工总数的30%以上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从事研究开发的科技人员占职工总数的10%以上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重视支持职工经济技术创新活动开展。加强职工技能培训</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不断总结推广新技术、新工艺、新操作法</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有效提升职工整体技能水平</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鼓励职工开展技术革新、技术攻关、技术发明等创新活动成效显著</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普遍发现人才、培养人才、提高职工创新意识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营造良好职工经济技术创新激励机制和氛围。</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5.具有行业或地区示范带动作用。注重自主品牌的创新和管理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有企业的自主品牌</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在产业链发展中关联性强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在行业或区域产业发展中具有较强的带动性或发展潜力。</w:t>
      </w:r>
    </w:p>
    <w:p w:rsidR="00671C00" w:rsidRPr="001415F4" w:rsidRDefault="00671C00" w:rsidP="00671C00">
      <w:pPr>
        <w:pStyle w:val="a5"/>
        <w:spacing w:line="600" w:lineRule="exact"/>
        <w:rPr>
          <w:rFonts w:hAnsi="宋体" w:cs="宋体" w:hint="eastAsia"/>
          <w:kern w:val="0"/>
          <w:sz w:val="32"/>
          <w:szCs w:val="32"/>
        </w:rPr>
      </w:pPr>
      <w:r w:rsidRPr="008D1E6E">
        <w:rPr>
          <w:rFonts w:ascii="仿宋_GB2312" w:eastAsia="仿宋_GB2312" w:hAnsi="宋体" w:cs="宋体" w:hint="eastAsia"/>
          <w:kern w:val="0"/>
          <w:sz w:val="32"/>
          <w:szCs w:val="32"/>
        </w:rPr>
        <w:t xml:space="preserve">　　6.企业近三年内</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没有偷税漏税、侵害他人知识产权、环保或安全生产未达标和其它违法行为。</w:t>
      </w:r>
    </w:p>
    <w:p w:rsidR="00671C00" w:rsidRPr="008E00AA" w:rsidRDefault="00671C00" w:rsidP="00671C00">
      <w:pPr>
        <w:pStyle w:val="a5"/>
        <w:spacing w:line="600" w:lineRule="exact"/>
        <w:rPr>
          <w:rFonts w:ascii="楷体_GB2312" w:eastAsia="楷体_GB2312" w:hAnsi="宋体" w:cs="宋体" w:hint="eastAsia"/>
          <w:kern w:val="0"/>
          <w:sz w:val="32"/>
          <w:szCs w:val="32"/>
        </w:rPr>
      </w:pPr>
      <w:r w:rsidRPr="008E00AA">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三</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创新型科研院所</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1.具有较强的持续创新能力。具有优势学科和研发领域</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研究水平居国内先进地位</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建立了知识结构合理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创新意识强的人才团队</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专职科研人员占70%以上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近五年承担过国家、省科研开发项目或课题</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获得1项以上发明专利</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农作物新品种审定证书</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或3项以上实用新型专利。</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2.具有较强的成果转化能力。建立有市级以上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含市级</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研发中心</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积极开展产学研合作和协同创新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以多种形式参与新乡市创新型城市建设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与多家企业建立有长期合作关系</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推广应用多项科技成果和先进技术</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成果转化成效突出。</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3.建立有良好的研发环境。院所科研设施良好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科研基地或实</w:t>
      </w:r>
      <w:r w:rsidRPr="008D1E6E">
        <w:rPr>
          <w:rFonts w:ascii="仿宋_GB2312" w:eastAsia="仿宋_GB2312" w:hAnsi="宋体" w:cs="宋体" w:hint="eastAsia"/>
          <w:kern w:val="0"/>
          <w:sz w:val="32"/>
          <w:szCs w:val="32"/>
        </w:rPr>
        <w:lastRenderedPageBreak/>
        <w:t>验室运转状况好。建立有良好的管理创新和科技创新模式。积极推进大众创业、万众创新环境建设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有较完善科技创新机制和良好创新创业氛围。积极利用创新创业平台作用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汇聚创业要素</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帮助企业争取新产品与新服务进入市场。具有良好的创客发展环境</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有较完善的创新保障与激励机制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成效显著。</w:t>
      </w:r>
    </w:p>
    <w:p w:rsidR="00671C00" w:rsidRPr="008E00AA" w:rsidRDefault="00671C00" w:rsidP="00671C00">
      <w:pPr>
        <w:pStyle w:val="a5"/>
        <w:spacing w:line="600" w:lineRule="exact"/>
        <w:rPr>
          <w:rFonts w:ascii="楷体_GB2312" w:eastAsia="楷体_GB2312" w:hAnsi="宋体" w:cs="宋体" w:hint="eastAsia"/>
          <w:kern w:val="0"/>
          <w:sz w:val="32"/>
          <w:szCs w:val="32"/>
        </w:rPr>
      </w:pPr>
      <w:r w:rsidRPr="008E00AA">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四</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创新型科技孵化器</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1.在新乡区域内注册</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具有独立法人资格</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发展方向明确</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以促进创新创业、科技成果转化、培养高新技术企业和企业家为宗旨。</w:t>
      </w:r>
    </w:p>
    <w:p w:rsidR="00671C00" w:rsidRDefault="00671C00" w:rsidP="00671C00">
      <w:pPr>
        <w:pStyle w:val="a5"/>
        <w:spacing w:line="600" w:lineRule="exact"/>
        <w:ind w:firstLine="645"/>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2.管理能力较强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机构设置合理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管理人员中具有大专以上学历的占70%以上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中级以上职称的占30%以上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具有严格的财务管理制度</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自身及在孵企业的统计数据齐全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已经投入实际运营1年以上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经营状况良好。</w:t>
      </w:r>
    </w:p>
    <w:p w:rsidR="00671C00" w:rsidRPr="008D1E6E" w:rsidRDefault="00671C00" w:rsidP="00671C00">
      <w:pPr>
        <w:pStyle w:val="a5"/>
        <w:spacing w:line="600" w:lineRule="exact"/>
        <w:ind w:firstLine="645"/>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3.拥有可自主支配的用于创业孵化功能的场地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服务设施齐备</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服务功能强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可为企业提供商务、金融、信息、咨询、市场、培训、技术开发与交流、国际合作等多方面的服务</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建设有专业技术领域的公共平台或中试平台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并拥有专业化的技术服务能力和管理团</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自身拥有50万元以上的种子资金</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创业资金、引导资金、孵化资金</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并与创业投资、天使投资、担保机构等风险投资机构建立了正常的业务联系。</w:t>
      </w:r>
    </w:p>
    <w:p w:rsidR="00671C00" w:rsidRPr="008E00AA" w:rsidRDefault="00671C00" w:rsidP="00671C00">
      <w:pPr>
        <w:pStyle w:val="a5"/>
        <w:spacing w:line="600" w:lineRule="exact"/>
        <w:rPr>
          <w:rFonts w:ascii="楷体_GB2312" w:eastAsia="楷体_GB2312" w:hAnsi="宋体" w:cs="宋体" w:hint="eastAsia"/>
          <w:kern w:val="0"/>
          <w:sz w:val="32"/>
          <w:szCs w:val="32"/>
        </w:rPr>
      </w:pPr>
      <w:r w:rsidRPr="008E00AA">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五</w:t>
      </w:r>
      <w:r>
        <w:rPr>
          <w:rFonts w:ascii="楷体_GB2312" w:eastAsia="楷体_GB2312" w:hAnsi="宋体" w:cs="宋体" w:hint="eastAsia"/>
          <w:kern w:val="0"/>
          <w:sz w:val="32"/>
          <w:szCs w:val="32"/>
        </w:rPr>
        <w:t>）</w:t>
      </w:r>
      <w:r w:rsidRPr="008E00AA">
        <w:rPr>
          <w:rFonts w:ascii="楷体_GB2312" w:eastAsia="楷体_GB2312" w:hAnsi="宋体" w:cs="宋体" w:hint="eastAsia"/>
          <w:kern w:val="0"/>
          <w:sz w:val="32"/>
          <w:szCs w:val="32"/>
        </w:rPr>
        <w:t>创新型科技园区</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1.纳入县</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市</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、区发展计划</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园区主体设施建设已基本完成并运行两年以上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含两年</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主导产业明确</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产业链明晰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综合效益显著。</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lastRenderedPageBreak/>
        <w:t xml:space="preserve">　　2.具备较强的科技开发和转化能力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集聚知识、技术、人才等创新资源</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建有完善的技术创新体系。园区内每年取得具有自主知识产权的、市场前景明显的科研成果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如专利、品种等</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不少于2项</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成功转化不少于2项。</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3.注重集群效益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推动产业发展。经济产出效益指标明显高于周边地区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土地生产率高于所在县</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20%以上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人均产值、人均利税高于所在县</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平均水平50%以上。</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4.社会效益好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具有典型性和代表性</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符合未来发展方向</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对周边地区产业发展有较强的示范、引导和辐射作用。</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5.生态效益指标达到国家有关标准。注重绿色环保</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园区整体生产生活环境友好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环保达到国家标准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注重资源节约和可持续发展</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节能、节水、节材</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土地和水资源实现永续利用。</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6.具有良好的科技创新创业条件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能为科研机构、品牌企业、科技特派员、大学毕业生、中小微企业、家庭农场等到园区创业提供必要的业务场所、启动资金、试验示范田、生产场地或加工基地。</w:t>
      </w:r>
    </w:p>
    <w:p w:rsidR="00671C00" w:rsidRPr="001415F4" w:rsidRDefault="00671C00" w:rsidP="00671C00">
      <w:pPr>
        <w:pStyle w:val="a5"/>
        <w:spacing w:line="600" w:lineRule="exact"/>
        <w:rPr>
          <w:rFonts w:hAnsi="宋体" w:cs="宋体" w:hint="eastAsia"/>
          <w:kern w:val="0"/>
          <w:sz w:val="32"/>
          <w:szCs w:val="32"/>
        </w:rPr>
      </w:pPr>
      <w:r w:rsidRPr="008D1E6E">
        <w:rPr>
          <w:rFonts w:ascii="仿宋_GB2312" w:eastAsia="仿宋_GB2312" w:hAnsi="宋体" w:cs="宋体" w:hint="eastAsia"/>
          <w:kern w:val="0"/>
          <w:sz w:val="32"/>
          <w:szCs w:val="32"/>
        </w:rPr>
        <w:t xml:space="preserve">　　7.具备健全的管理体系</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已组建园区建设协调领导小组和园区专门管理机构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并制定出台规范的、符合市场经济规律的园区科技创业、人才流动和土地、金融等政策措施与管理规章。</w:t>
      </w:r>
    </w:p>
    <w:p w:rsidR="00671C00" w:rsidRPr="005D04AC" w:rsidRDefault="00671C00" w:rsidP="00671C00">
      <w:pPr>
        <w:pStyle w:val="a5"/>
        <w:spacing w:line="600" w:lineRule="exact"/>
        <w:rPr>
          <w:rFonts w:ascii="楷体_GB2312" w:eastAsia="楷体_GB2312" w:hAnsi="宋体" w:cs="宋体" w:hint="eastAsia"/>
          <w:kern w:val="0"/>
          <w:sz w:val="32"/>
          <w:szCs w:val="32"/>
        </w:rPr>
      </w:pPr>
      <w:r w:rsidRPr="005D04AC">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5D04AC">
        <w:rPr>
          <w:rFonts w:ascii="楷体_GB2312" w:eastAsia="楷体_GB2312" w:hAnsi="宋体" w:cs="宋体" w:hint="eastAsia"/>
          <w:kern w:val="0"/>
          <w:sz w:val="32"/>
          <w:szCs w:val="32"/>
        </w:rPr>
        <w:t>六</w:t>
      </w:r>
      <w:r>
        <w:rPr>
          <w:rFonts w:ascii="楷体_GB2312" w:eastAsia="楷体_GB2312" w:hAnsi="宋体" w:cs="宋体" w:hint="eastAsia"/>
          <w:kern w:val="0"/>
          <w:sz w:val="32"/>
          <w:szCs w:val="32"/>
        </w:rPr>
        <w:t>）</w:t>
      </w:r>
      <w:r w:rsidRPr="005D04AC">
        <w:rPr>
          <w:rFonts w:ascii="楷体_GB2312" w:eastAsia="楷体_GB2312" w:hAnsi="宋体" w:cs="宋体" w:hint="eastAsia"/>
          <w:kern w:val="0"/>
          <w:sz w:val="32"/>
          <w:szCs w:val="32"/>
        </w:rPr>
        <w:t>创新型学校</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1.具有较强的创新理念和有较强的教学创新能力。建立了良好的教学和管理创新模式</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完善的管理、创新体制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人才队伍结构合理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加强教科研队伍建设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加强教科研工作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教学、科研创新作用明显</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近3年承担过市级</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以上教学创新或科研开发项目。</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lastRenderedPageBreak/>
        <w:t xml:space="preserve">　　2.注重学生创新意识的提高</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重视学生创新能力的培养。制定鼓励学生创新的相应措施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建立创新教育实验室</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成立了学生创新活动小组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各项创新活动开展丰富</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学生具有较强的创新思维和团队精神</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具有较强的学习能力、动手能力、沟通与合作能力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设立鼓励学生创新相应的奖项</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近三年组织学生参加过市级以上科技创新活动和综合实践活动评比</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获市级一等奖、省级二等奖</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以上或国家级奖项。</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3.有良好的校园创新环境。有较完备的创新活动场地和设施条件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定期组织学生开展创新竞赛活动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有稳定的科普教育和科技创新活动专项经费投入</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校园安全工作制度健全、管理规范、责任明确。</w:t>
      </w:r>
    </w:p>
    <w:p w:rsidR="00671C00" w:rsidRPr="005D04AC" w:rsidRDefault="00671C00" w:rsidP="00671C00">
      <w:pPr>
        <w:pStyle w:val="a5"/>
        <w:spacing w:line="600" w:lineRule="exact"/>
        <w:rPr>
          <w:rFonts w:ascii="楷体_GB2312" w:eastAsia="楷体_GB2312" w:hAnsi="宋体" w:cs="宋体" w:hint="eastAsia"/>
          <w:kern w:val="0"/>
          <w:sz w:val="32"/>
          <w:szCs w:val="32"/>
        </w:rPr>
      </w:pPr>
      <w:r w:rsidRPr="005D04AC">
        <w:rPr>
          <w:rFonts w:ascii="楷体_GB2312" w:eastAsia="楷体_GB2312" w:hAnsi="宋体" w:cs="宋体" w:hint="eastAsia"/>
          <w:kern w:val="0"/>
          <w:sz w:val="32"/>
          <w:szCs w:val="32"/>
        </w:rPr>
        <w:t xml:space="preserve">　　</w:t>
      </w:r>
      <w:r>
        <w:rPr>
          <w:rFonts w:ascii="楷体_GB2312" w:eastAsia="楷体_GB2312" w:hAnsi="宋体" w:cs="宋体" w:hint="eastAsia"/>
          <w:kern w:val="0"/>
          <w:sz w:val="32"/>
          <w:szCs w:val="32"/>
        </w:rPr>
        <w:t>（</w:t>
      </w:r>
      <w:r w:rsidRPr="005D04AC">
        <w:rPr>
          <w:rFonts w:ascii="楷体_GB2312" w:eastAsia="楷体_GB2312" w:hAnsi="宋体" w:cs="宋体" w:hint="eastAsia"/>
          <w:kern w:val="0"/>
          <w:sz w:val="32"/>
          <w:szCs w:val="32"/>
        </w:rPr>
        <w:t>七</w:t>
      </w:r>
      <w:r>
        <w:rPr>
          <w:rFonts w:ascii="楷体_GB2312" w:eastAsia="楷体_GB2312" w:hAnsi="宋体" w:cs="宋体" w:hint="eastAsia"/>
          <w:kern w:val="0"/>
          <w:sz w:val="32"/>
          <w:szCs w:val="32"/>
        </w:rPr>
        <w:t>）</w:t>
      </w:r>
      <w:r w:rsidRPr="005D04AC">
        <w:rPr>
          <w:rFonts w:ascii="楷体_GB2312" w:eastAsia="楷体_GB2312" w:hAnsi="宋体" w:cs="宋体" w:hint="eastAsia"/>
          <w:kern w:val="0"/>
          <w:sz w:val="32"/>
          <w:szCs w:val="32"/>
        </w:rPr>
        <w:t>创新型医院</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1.具有较强的创新理念和较强医疗创新能力。树立科技创新是医疗机构建设最重要的途径意识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建设完善的创新体制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搭建合理的创新平台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利用科技创新的最新成果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提高医院的整体医疗技术水平。具备一定的科研实力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有市级</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以上的特色专科</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每年承担市级以上科研课题3项以上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拥有一批知识结构合理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具有强烈创新意识的人才队伍</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医疗技术人员占全院职工总数85%以上、接受继续教育比例达到95%</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设立了创新工作专项经费</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建立了较完善的科研计划和成果管理办法</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设施设备先进</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诊疗平台建设成效显著。</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2.有先进的管理理念和良好的创新管理体系。医院有健全的信息化管理体系</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计算机信息系统与临床业务、科研、办公等达到紧</w:t>
      </w:r>
      <w:r w:rsidRPr="008D1E6E">
        <w:rPr>
          <w:rFonts w:ascii="仿宋_GB2312" w:eastAsia="仿宋_GB2312" w:hAnsi="宋体" w:cs="宋体" w:hint="eastAsia"/>
          <w:kern w:val="0"/>
          <w:sz w:val="32"/>
          <w:szCs w:val="32"/>
        </w:rPr>
        <w:lastRenderedPageBreak/>
        <w:t>密结合</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建有医院信息系统、办公自动化系统等信息管理平台。并依靠科技进步</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技术创新不断完善管理体系。</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3.获得较高的社会评价。临床医疗水平高</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医院服务态度良好</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患者满意度高。近三年无重大医疗事故</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用药合理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是市级</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含</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以上文明单位。</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4.具备深化医疗改革</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履行公共卫生职能的能力。树立了制度创新是医院发展的基础</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是医院整体创新的前提的观念</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医院的管理制度不断完善。积极推进医疗体制创新改革</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建立健全各项医改制度和配套政策</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建立开展健康教育、科普宣传和普及防病知识的长效机制</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积极开展重大疾病、传染病以及慢性非传染疾病的防治工作</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具备承担突发公共卫生事件和重大灾害事故紧急医疗救援任务的能力并制订了应急预案。</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p>
    <w:p w:rsidR="00671C00" w:rsidRPr="0060076A" w:rsidRDefault="00671C00" w:rsidP="00671C00">
      <w:pPr>
        <w:pStyle w:val="a5"/>
        <w:spacing w:line="600" w:lineRule="exact"/>
        <w:ind w:left="3397"/>
        <w:rPr>
          <w:rFonts w:ascii="黑体" w:eastAsia="黑体" w:hAnsi="宋体" w:cs="宋体" w:hint="eastAsia"/>
          <w:kern w:val="0"/>
          <w:sz w:val="32"/>
          <w:szCs w:val="32"/>
        </w:rPr>
      </w:pPr>
      <w:r w:rsidRPr="0060076A">
        <w:rPr>
          <w:rFonts w:ascii="黑体" w:eastAsia="黑体" w:hAnsi="宋体" w:cs="宋体" w:hint="eastAsia"/>
          <w:kern w:val="0"/>
          <w:sz w:val="32"/>
          <w:szCs w:val="32"/>
        </w:rPr>
        <w:t>四、申报及立项</w:t>
      </w:r>
    </w:p>
    <w:p w:rsidR="00671C00" w:rsidRPr="0060076A" w:rsidRDefault="00671C00" w:rsidP="00671C00">
      <w:pPr>
        <w:pStyle w:val="a5"/>
        <w:spacing w:line="600" w:lineRule="exact"/>
        <w:ind w:left="3397"/>
        <w:rPr>
          <w:rFonts w:ascii="黑体" w:eastAsia="黑体" w:hAnsi="宋体" w:cs="宋体" w:hint="eastAsia"/>
          <w:kern w:val="0"/>
          <w:sz w:val="32"/>
          <w:szCs w:val="32"/>
        </w:rPr>
      </w:pP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b/>
          <w:kern w:val="0"/>
          <w:sz w:val="32"/>
          <w:szCs w:val="32"/>
        </w:rPr>
        <w:t xml:space="preserve">　　</w:t>
      </w:r>
      <w:r w:rsidRPr="0060076A">
        <w:rPr>
          <w:rFonts w:ascii="黑体" w:eastAsia="黑体" w:hAnsi="宋体" w:cs="宋体" w:hint="eastAsia"/>
          <w:kern w:val="0"/>
          <w:sz w:val="32"/>
          <w:szCs w:val="32"/>
        </w:rPr>
        <w:t>第九条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 xml:space="preserve"> 创新型单位的组建工作由新乡市科学技术局统一安排</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分类指导、分层次推进。创新型单位的设立采取竞争择优的办法</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根据</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成熟一个</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审批一个”的原则进行审批。</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第十条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各申报单位应认真组织申报</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填写新乡市创建创新型单位申报表</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并提交相关附件材料</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由各监管部门统一组织推荐。</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第十一条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新乡市科学技术局组织相关领域的专家组成论证审核小组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对申报单位进行综合论证和现场审核</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出具论证审核报告。</w:t>
      </w:r>
    </w:p>
    <w:p w:rsidR="00671C00" w:rsidRPr="001415F4" w:rsidRDefault="00671C00" w:rsidP="00671C00">
      <w:pPr>
        <w:pStyle w:val="a5"/>
        <w:spacing w:line="600" w:lineRule="exact"/>
        <w:ind w:firstLineChars="196" w:firstLine="627"/>
        <w:rPr>
          <w:rFonts w:hAnsi="宋体" w:cs="宋体" w:hint="eastAsia"/>
          <w:kern w:val="0"/>
          <w:sz w:val="32"/>
          <w:szCs w:val="32"/>
        </w:rPr>
      </w:pPr>
      <w:r w:rsidRPr="0060076A">
        <w:rPr>
          <w:rFonts w:ascii="黑体" w:eastAsia="黑体" w:hAnsi="宋体" w:cs="宋体" w:hint="eastAsia"/>
          <w:kern w:val="0"/>
          <w:sz w:val="32"/>
          <w:szCs w:val="32"/>
        </w:rPr>
        <w:t>第十二条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新乡市科学技术局制定公正、科学的评审细则</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w:t>
      </w:r>
      <w:r w:rsidRPr="008D1E6E">
        <w:rPr>
          <w:rFonts w:ascii="仿宋_GB2312" w:eastAsia="仿宋_GB2312" w:hAnsi="宋体" w:cs="宋体" w:hint="eastAsia"/>
          <w:kern w:val="0"/>
          <w:sz w:val="32"/>
          <w:szCs w:val="32"/>
        </w:rPr>
        <w:lastRenderedPageBreak/>
        <w:t>所有申报单位进行认真评审。对评审合格的单位</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经面向社会各界公示后</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批准为创新型单位。</w:t>
      </w:r>
    </w:p>
    <w:p w:rsidR="00671C00" w:rsidRPr="001415F4" w:rsidRDefault="00671C00" w:rsidP="00671C00">
      <w:pPr>
        <w:pStyle w:val="a5"/>
        <w:spacing w:line="600" w:lineRule="exact"/>
        <w:ind w:firstLine="420"/>
        <w:rPr>
          <w:rFonts w:hAnsi="宋体" w:cs="宋体" w:hint="eastAsia"/>
          <w:kern w:val="0"/>
          <w:sz w:val="32"/>
          <w:szCs w:val="32"/>
        </w:rPr>
      </w:pPr>
      <w:r w:rsidRPr="001415F4">
        <w:rPr>
          <w:rFonts w:hAnsi="宋体" w:cs="宋体" w:hint="eastAsia"/>
          <w:kern w:val="0"/>
          <w:sz w:val="32"/>
          <w:szCs w:val="32"/>
        </w:rPr>
        <w:t xml:space="preserve">　                    </w:t>
      </w:r>
    </w:p>
    <w:p w:rsidR="00671C00" w:rsidRPr="0060076A" w:rsidRDefault="00671C00" w:rsidP="00671C00">
      <w:pPr>
        <w:pStyle w:val="a5"/>
        <w:spacing w:line="600" w:lineRule="exact"/>
        <w:ind w:left="3397"/>
        <w:rPr>
          <w:rFonts w:ascii="黑体" w:eastAsia="黑体" w:hAnsi="宋体" w:cs="宋体" w:hint="eastAsia"/>
          <w:kern w:val="0"/>
          <w:sz w:val="32"/>
          <w:szCs w:val="32"/>
        </w:rPr>
      </w:pPr>
      <w:r w:rsidRPr="0060076A">
        <w:rPr>
          <w:rFonts w:ascii="黑体" w:eastAsia="黑体" w:hAnsi="宋体" w:cs="宋体" w:hint="eastAsia"/>
          <w:kern w:val="0"/>
          <w:sz w:val="32"/>
          <w:szCs w:val="32"/>
        </w:rPr>
        <w:t xml:space="preserve">　五、考核与评估</w:t>
      </w:r>
    </w:p>
    <w:p w:rsidR="00671C00" w:rsidRPr="001415F4" w:rsidRDefault="00671C00" w:rsidP="00671C00">
      <w:pPr>
        <w:pStyle w:val="a5"/>
        <w:spacing w:line="600" w:lineRule="exact"/>
        <w:ind w:firstLine="420"/>
        <w:rPr>
          <w:rFonts w:hAnsi="宋体" w:cs="宋体" w:hint="eastAsia"/>
          <w:kern w:val="0"/>
          <w:sz w:val="32"/>
          <w:szCs w:val="32"/>
        </w:rPr>
      </w:pPr>
    </w:p>
    <w:p w:rsidR="00671C00" w:rsidRPr="001415F4" w:rsidRDefault="00671C00" w:rsidP="00671C00">
      <w:pPr>
        <w:pStyle w:val="a5"/>
        <w:spacing w:line="600" w:lineRule="exact"/>
        <w:ind w:firstLineChars="180" w:firstLine="576"/>
        <w:rPr>
          <w:rFonts w:hAnsi="宋体" w:cs="宋体" w:hint="eastAsia"/>
          <w:kern w:val="0"/>
          <w:sz w:val="32"/>
          <w:szCs w:val="32"/>
        </w:rPr>
      </w:pPr>
      <w:r w:rsidRPr="0060076A">
        <w:rPr>
          <w:rFonts w:ascii="黑体" w:eastAsia="黑体" w:hAnsi="宋体" w:cs="宋体" w:hint="eastAsia"/>
          <w:kern w:val="0"/>
          <w:sz w:val="32"/>
          <w:szCs w:val="32"/>
        </w:rPr>
        <w:t>第十三条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创新型单位实行年度报告制度。创新型单位应在规定时间将当年工作计划和上年度工作报告</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经监管部门审核后报至新乡市科学技术局。</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第十四条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各市直监管部门对所属的创新型单位进行年度考核</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考核结果报市科技局备案。根据年度考核情况</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新乡市科学技术局联合各监管部门对部分创新型单位进行现场检查</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发现、研究和解决创新型单位存在的问题。</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1415F4">
        <w:rPr>
          <w:rFonts w:hAnsi="宋体" w:cs="宋体" w:hint="eastAsia"/>
          <w:kern w:val="0"/>
          <w:sz w:val="32"/>
          <w:szCs w:val="32"/>
        </w:rPr>
        <w:t xml:space="preserve">　　</w:t>
      </w:r>
      <w:r w:rsidRPr="0060076A">
        <w:rPr>
          <w:rFonts w:ascii="黑体" w:eastAsia="黑体" w:hAnsi="宋体" w:cs="宋体" w:hint="eastAsia"/>
          <w:kern w:val="0"/>
          <w:sz w:val="32"/>
          <w:szCs w:val="32"/>
        </w:rPr>
        <w:t>第十五条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新乡市科学技术局组织对创新型单位进行定期评估</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两年为一个评估周期</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对创新型单位两年的整体运行状况进行综合评估。</w:t>
      </w:r>
    </w:p>
    <w:p w:rsidR="00671C00" w:rsidRPr="008D1E6E" w:rsidRDefault="00671C00" w:rsidP="00671C00">
      <w:pPr>
        <w:pStyle w:val="a5"/>
        <w:spacing w:line="600" w:lineRule="exact"/>
        <w:ind w:firstLineChars="180" w:firstLine="576"/>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第十六条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新乡市科学技术局根据各监管部门提供的年度考核情况和定期评估成绩</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对创新型单位实行优胜劣汰、动态管理</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对评估成绩差、不符合要求的创新型单位</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予以警告或撤销其创新型单位资格。</w:t>
      </w:r>
    </w:p>
    <w:p w:rsidR="00671C00" w:rsidRPr="001415F4" w:rsidRDefault="00671C00" w:rsidP="00671C00">
      <w:pPr>
        <w:pStyle w:val="a5"/>
        <w:spacing w:line="600" w:lineRule="exact"/>
        <w:ind w:firstLine="420"/>
        <w:rPr>
          <w:rFonts w:hAnsi="宋体" w:cs="宋体" w:hint="eastAsia"/>
          <w:kern w:val="0"/>
          <w:sz w:val="32"/>
          <w:szCs w:val="32"/>
        </w:rPr>
      </w:pPr>
    </w:p>
    <w:p w:rsidR="00671C00" w:rsidRPr="0060076A" w:rsidRDefault="00671C00" w:rsidP="00671C00">
      <w:pPr>
        <w:pStyle w:val="a5"/>
        <w:spacing w:line="600" w:lineRule="exact"/>
        <w:jc w:val="center"/>
        <w:rPr>
          <w:rFonts w:ascii="黑体" w:eastAsia="黑体" w:hAnsi="宋体" w:cs="宋体" w:hint="eastAsia"/>
          <w:kern w:val="0"/>
          <w:sz w:val="32"/>
          <w:szCs w:val="32"/>
        </w:rPr>
      </w:pPr>
      <w:r w:rsidRPr="0060076A">
        <w:rPr>
          <w:rFonts w:ascii="黑体" w:eastAsia="黑体" w:hAnsi="宋体" w:cs="宋体" w:hint="eastAsia"/>
          <w:kern w:val="0"/>
          <w:sz w:val="32"/>
          <w:szCs w:val="32"/>
        </w:rPr>
        <w:t>六、罚  则</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p>
    <w:p w:rsidR="00671C00" w:rsidRPr="008D1E6E" w:rsidRDefault="00671C00" w:rsidP="00671C00">
      <w:pPr>
        <w:pStyle w:val="a5"/>
        <w:spacing w:line="600" w:lineRule="exact"/>
        <w:ind w:firstLineChars="200" w:firstLine="640"/>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第十七条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已认定的创新型单位有下列情况之一的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撤销其资</w:t>
      </w:r>
      <w:r w:rsidRPr="008D1E6E">
        <w:rPr>
          <w:rFonts w:ascii="仿宋_GB2312" w:eastAsia="仿宋_GB2312" w:hAnsi="宋体" w:cs="宋体" w:hint="eastAsia"/>
          <w:kern w:val="0"/>
          <w:sz w:val="32"/>
          <w:szCs w:val="32"/>
        </w:rPr>
        <w:lastRenderedPageBreak/>
        <w:t>格</w:t>
      </w:r>
      <w:r>
        <w:rPr>
          <w:rFonts w:ascii="仿宋_GB2312" w:eastAsia="仿宋_GB2312" w:hAnsi="宋体" w:cs="宋体" w:hint="eastAsia"/>
          <w:kern w:val="0"/>
          <w:sz w:val="32"/>
          <w:szCs w:val="32"/>
        </w:rPr>
        <w:t>：</w:t>
      </w:r>
    </w:p>
    <w:p w:rsidR="00671C00" w:rsidRPr="008D1E6E" w:rsidRDefault="00671C00" w:rsidP="00671C00">
      <w:pPr>
        <w:pStyle w:val="a5"/>
        <w:spacing w:line="600" w:lineRule="exact"/>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 xml:space="preserve">　　1.在申请认定过程中提供虚假信息。</w:t>
      </w:r>
    </w:p>
    <w:p w:rsidR="00671C00" w:rsidRDefault="00671C00" w:rsidP="00671C00">
      <w:pPr>
        <w:pStyle w:val="a5"/>
        <w:spacing w:line="600" w:lineRule="exact"/>
        <w:ind w:firstLine="645"/>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2.存在重大偷、骗税等行为</w:t>
      </w:r>
      <w:r>
        <w:rPr>
          <w:rFonts w:ascii="仿宋_GB2312" w:eastAsia="仿宋_GB2312" w:hAnsi="宋体" w:cs="宋体" w:hint="eastAsia"/>
          <w:kern w:val="0"/>
          <w:sz w:val="32"/>
          <w:szCs w:val="32"/>
        </w:rPr>
        <w:t>。</w:t>
      </w:r>
    </w:p>
    <w:p w:rsidR="00671C00" w:rsidRDefault="00671C00" w:rsidP="00671C00">
      <w:pPr>
        <w:pStyle w:val="a5"/>
        <w:spacing w:line="600" w:lineRule="exact"/>
        <w:ind w:firstLine="645"/>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3.发生重大安全、质量或环境事故。</w:t>
      </w:r>
    </w:p>
    <w:p w:rsidR="00671C00" w:rsidRPr="008D1E6E" w:rsidRDefault="00671C00" w:rsidP="00671C00">
      <w:pPr>
        <w:pStyle w:val="a5"/>
        <w:spacing w:line="600" w:lineRule="exact"/>
        <w:ind w:firstLine="645"/>
        <w:rPr>
          <w:rFonts w:ascii="仿宋_GB2312" w:eastAsia="仿宋_GB2312" w:hAnsi="宋体" w:cs="宋体" w:hint="eastAsia"/>
          <w:kern w:val="0"/>
          <w:sz w:val="32"/>
          <w:szCs w:val="32"/>
        </w:rPr>
      </w:pPr>
      <w:r w:rsidRPr="008D1E6E">
        <w:rPr>
          <w:rFonts w:ascii="仿宋_GB2312" w:eastAsia="仿宋_GB2312" w:hAnsi="宋体" w:cs="宋体" w:hint="eastAsia"/>
          <w:kern w:val="0"/>
          <w:sz w:val="32"/>
          <w:szCs w:val="32"/>
        </w:rPr>
        <w:t>4.存在重大违法、违规行为</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受到有关部门处罚。被撤销创新型单位资格的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不得再享受创新型单位的相关扶持政策</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3年内不得再申请认定。</w:t>
      </w:r>
    </w:p>
    <w:p w:rsidR="00671C00" w:rsidRPr="008D1E6E" w:rsidRDefault="00671C00" w:rsidP="00671C00">
      <w:pPr>
        <w:pStyle w:val="a5"/>
        <w:spacing w:line="600" w:lineRule="exact"/>
        <w:ind w:firstLineChars="229" w:firstLine="733"/>
        <w:rPr>
          <w:rFonts w:ascii="仿宋_GB2312" w:eastAsia="仿宋_GB2312" w:hAnsi="宋体" w:cs="宋体" w:hint="eastAsia"/>
          <w:kern w:val="0"/>
          <w:sz w:val="32"/>
          <w:szCs w:val="32"/>
        </w:rPr>
      </w:pPr>
      <w:r w:rsidRPr="0060076A">
        <w:rPr>
          <w:rFonts w:ascii="黑体" w:eastAsia="黑体" w:hAnsi="宋体" w:cs="宋体" w:hint="eastAsia"/>
          <w:kern w:val="0"/>
          <w:sz w:val="32"/>
          <w:szCs w:val="32"/>
        </w:rPr>
        <w:t>第十八条</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相关部门工作人员在创新型单位建设过程中滥用职权、玩忽职守的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依规追究纪律责任</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构成犯罪的</w:t>
      </w:r>
      <w:r>
        <w:rPr>
          <w:rFonts w:ascii="仿宋_GB2312" w:eastAsia="仿宋_GB2312" w:hAnsi="宋体" w:cs="宋体" w:hint="eastAsia"/>
          <w:kern w:val="0"/>
          <w:sz w:val="32"/>
          <w:szCs w:val="32"/>
        </w:rPr>
        <w:t>，</w:t>
      </w:r>
      <w:r w:rsidRPr="008D1E6E">
        <w:rPr>
          <w:rFonts w:ascii="仿宋_GB2312" w:eastAsia="仿宋_GB2312" w:hAnsi="宋体" w:cs="宋体" w:hint="eastAsia"/>
          <w:kern w:val="0"/>
          <w:sz w:val="32"/>
          <w:szCs w:val="32"/>
        </w:rPr>
        <w:t>依法移送司法机关处理。</w:t>
      </w:r>
    </w:p>
    <w:p w:rsidR="00671C00" w:rsidRPr="001415F4" w:rsidRDefault="00671C00" w:rsidP="00671C00">
      <w:pPr>
        <w:pStyle w:val="a5"/>
        <w:spacing w:line="600" w:lineRule="exact"/>
        <w:ind w:firstLine="420"/>
        <w:rPr>
          <w:rFonts w:hAnsi="宋体" w:cs="宋体" w:hint="eastAsia"/>
          <w:kern w:val="0"/>
          <w:sz w:val="32"/>
          <w:szCs w:val="32"/>
        </w:rPr>
      </w:pPr>
    </w:p>
    <w:p w:rsidR="00671C00" w:rsidRPr="0060076A" w:rsidRDefault="00671C00" w:rsidP="00671C00">
      <w:pPr>
        <w:pStyle w:val="a5"/>
        <w:spacing w:line="600" w:lineRule="exact"/>
        <w:ind w:left="3397"/>
        <w:rPr>
          <w:rFonts w:ascii="黑体" w:eastAsia="黑体" w:hAnsi="宋体" w:cs="宋体" w:hint="eastAsia"/>
          <w:kern w:val="0"/>
          <w:sz w:val="32"/>
          <w:szCs w:val="32"/>
        </w:rPr>
      </w:pPr>
      <w:r w:rsidRPr="0060076A">
        <w:rPr>
          <w:rFonts w:ascii="黑体" w:eastAsia="黑体" w:hAnsi="宋体" w:cs="宋体" w:hint="eastAsia"/>
          <w:kern w:val="0"/>
          <w:sz w:val="32"/>
          <w:szCs w:val="32"/>
        </w:rPr>
        <w:t>七、附  则</w:t>
      </w:r>
    </w:p>
    <w:p w:rsidR="00671C00" w:rsidRPr="001415F4" w:rsidRDefault="00671C00" w:rsidP="00671C00">
      <w:pPr>
        <w:pStyle w:val="a5"/>
        <w:spacing w:line="600" w:lineRule="exact"/>
        <w:rPr>
          <w:rFonts w:hAnsi="宋体" w:cs="宋体" w:hint="eastAsia"/>
          <w:kern w:val="0"/>
          <w:sz w:val="32"/>
          <w:szCs w:val="32"/>
        </w:rPr>
      </w:pPr>
      <w:r w:rsidRPr="001415F4">
        <w:rPr>
          <w:rFonts w:hAnsi="宋体" w:cs="宋体" w:hint="eastAsia"/>
          <w:kern w:val="0"/>
          <w:sz w:val="32"/>
          <w:szCs w:val="32"/>
        </w:rPr>
        <w:t xml:space="preserve">　　</w:t>
      </w:r>
    </w:p>
    <w:p w:rsidR="00671C00" w:rsidRPr="001415F4" w:rsidRDefault="00671C00" w:rsidP="00671C00">
      <w:pPr>
        <w:pStyle w:val="a5"/>
        <w:spacing w:line="600" w:lineRule="exact"/>
        <w:ind w:firstLineChars="200" w:firstLine="640"/>
        <w:rPr>
          <w:rFonts w:hAnsi="宋体" w:cs="宋体" w:hint="eastAsia"/>
          <w:kern w:val="0"/>
          <w:sz w:val="32"/>
          <w:szCs w:val="32"/>
        </w:rPr>
      </w:pPr>
      <w:r w:rsidRPr="0060076A">
        <w:rPr>
          <w:rFonts w:ascii="黑体" w:eastAsia="黑体" w:hAnsi="宋体" w:cs="宋体" w:hint="eastAsia"/>
          <w:kern w:val="0"/>
          <w:sz w:val="32"/>
          <w:szCs w:val="32"/>
        </w:rPr>
        <w:t>第十九条</w:t>
      </w:r>
      <w:r w:rsidRPr="001415F4">
        <w:rPr>
          <w:rFonts w:hAnsi="宋体" w:cs="宋体" w:hint="eastAsia"/>
          <w:b/>
          <w:kern w:val="0"/>
          <w:sz w:val="32"/>
          <w:szCs w:val="32"/>
        </w:rPr>
        <w:t xml:space="preserve"> </w:t>
      </w:r>
      <w:r w:rsidRPr="001415F4">
        <w:rPr>
          <w:rFonts w:hAnsi="宋体" w:cs="宋体" w:hint="eastAsia"/>
          <w:kern w:val="0"/>
          <w:sz w:val="32"/>
          <w:szCs w:val="32"/>
        </w:rPr>
        <w:t xml:space="preserve"> </w:t>
      </w:r>
      <w:r w:rsidRPr="008D1E6E">
        <w:rPr>
          <w:rFonts w:ascii="仿宋_GB2312" w:eastAsia="仿宋_GB2312" w:hAnsi="宋体" w:cs="宋体" w:hint="eastAsia"/>
          <w:kern w:val="0"/>
          <w:sz w:val="32"/>
          <w:szCs w:val="32"/>
        </w:rPr>
        <w:t>本办法自印发之日起试行。</w:t>
      </w:r>
    </w:p>
    <w:p w:rsidR="00671C00" w:rsidRPr="001415F4" w:rsidRDefault="00671C00" w:rsidP="00671C00">
      <w:pPr>
        <w:spacing w:line="600" w:lineRule="exact"/>
        <w:ind w:firstLineChars="200" w:firstLine="640"/>
        <w:rPr>
          <w:rFonts w:ascii="宋体" w:hAnsi="宋体" w:hint="eastAsia"/>
          <w:snapToGrid w:val="0"/>
          <w:color w:val="000000"/>
          <w:kern w:val="0"/>
          <w:sz w:val="32"/>
          <w:szCs w:val="32"/>
        </w:rPr>
      </w:pPr>
      <w:r w:rsidRPr="001415F4">
        <w:rPr>
          <w:rFonts w:ascii="宋体" w:hAnsi="宋体" w:cs="宋体" w:hint="eastAsia"/>
          <w:kern w:val="0"/>
          <w:sz w:val="32"/>
          <w:szCs w:val="32"/>
        </w:rPr>
        <w:t xml:space="preserve">　　</w:t>
      </w:r>
    </w:p>
    <w:p w:rsidR="00671C00" w:rsidRPr="001415F4" w:rsidRDefault="00671C00" w:rsidP="00671C00">
      <w:pPr>
        <w:pStyle w:val="a5"/>
        <w:spacing w:line="600" w:lineRule="exact"/>
        <w:rPr>
          <w:rFonts w:hAnsi="宋体" w:cs="宋体" w:hint="eastAsia"/>
          <w:sz w:val="32"/>
          <w:szCs w:val="32"/>
        </w:rPr>
      </w:pPr>
    </w:p>
    <w:p w:rsidR="00671C00" w:rsidRPr="00F542AD" w:rsidRDefault="00671C00" w:rsidP="00671C00">
      <w:pPr>
        <w:pStyle w:val="a5"/>
        <w:spacing w:line="600" w:lineRule="exact"/>
        <w:rPr>
          <w:rFonts w:hAnsi="宋体" w:cs="宋体" w:hint="eastAsia"/>
          <w:sz w:val="32"/>
          <w:szCs w:val="32"/>
        </w:rPr>
      </w:pPr>
    </w:p>
    <w:p w:rsidR="00671C00" w:rsidRPr="00F542AD" w:rsidRDefault="00671C00" w:rsidP="00671C00">
      <w:pPr>
        <w:pStyle w:val="a5"/>
        <w:spacing w:line="600" w:lineRule="exact"/>
        <w:rPr>
          <w:rFonts w:hAnsi="宋体" w:cs="宋体" w:hint="eastAsia"/>
          <w:sz w:val="32"/>
          <w:szCs w:val="32"/>
        </w:rPr>
      </w:pPr>
    </w:p>
    <w:p w:rsidR="00671C00" w:rsidRPr="00F542AD" w:rsidRDefault="00671C00" w:rsidP="00671C00">
      <w:pPr>
        <w:pStyle w:val="a5"/>
        <w:pBdr>
          <w:top w:val="single" w:sz="6" w:space="1" w:color="auto"/>
          <w:bottom w:val="single" w:sz="6" w:space="1" w:color="auto"/>
        </w:pBdr>
        <w:spacing w:line="600" w:lineRule="exact"/>
        <w:ind w:firstLineChars="200" w:firstLine="640"/>
        <w:rPr>
          <w:rFonts w:hAnsi="宋体" w:cs="宋体" w:hint="eastAsia"/>
          <w:sz w:val="32"/>
          <w:szCs w:val="32"/>
        </w:rPr>
      </w:pPr>
      <w:r w:rsidRPr="00F542AD">
        <w:rPr>
          <w:rFonts w:hAnsi="宋体" w:cs="宋体" w:hint="eastAsia"/>
          <w:sz w:val="32"/>
          <w:szCs w:val="32"/>
        </w:rPr>
        <w:t>主办：市科学技术局                 督办：市政府四科</w:t>
      </w:r>
    </w:p>
    <w:p w:rsidR="00671C00" w:rsidRPr="00F542AD" w:rsidRDefault="00671C00" w:rsidP="00671C00">
      <w:pPr>
        <w:pStyle w:val="a5"/>
        <w:spacing w:line="600" w:lineRule="exact"/>
        <w:rPr>
          <w:rFonts w:hAnsi="宋体" w:cs="宋体" w:hint="eastAsia"/>
          <w:sz w:val="32"/>
          <w:szCs w:val="32"/>
        </w:rPr>
      </w:pPr>
      <w:r w:rsidRPr="00F542AD">
        <w:rPr>
          <w:rFonts w:hAnsi="宋体" w:cs="宋体" w:hint="eastAsia"/>
          <w:sz w:val="32"/>
          <w:szCs w:val="32"/>
        </w:rPr>
        <w:t xml:space="preserve">    抄送：市委各部门，新乡军分区</w:t>
      </w:r>
    </w:p>
    <w:p w:rsidR="00671C00" w:rsidRPr="00F542AD" w:rsidRDefault="00671C00" w:rsidP="00671C00">
      <w:pPr>
        <w:pStyle w:val="a5"/>
        <w:spacing w:line="600" w:lineRule="exact"/>
        <w:rPr>
          <w:rFonts w:hAnsi="宋体" w:cs="宋体" w:hint="eastAsia"/>
          <w:sz w:val="32"/>
          <w:szCs w:val="32"/>
        </w:rPr>
      </w:pPr>
      <w:r w:rsidRPr="00F542AD">
        <w:rPr>
          <w:rFonts w:hAnsi="宋体" w:cs="宋体" w:hint="eastAsia"/>
          <w:sz w:val="32"/>
          <w:szCs w:val="32"/>
        </w:rPr>
        <w:t xml:space="preserve">          市人大办公室，市政协办公室，市法院，市检察院</w:t>
      </w:r>
    </w:p>
    <w:p w:rsidR="00671C00" w:rsidRDefault="00671C00" w:rsidP="00671C00">
      <w:pPr>
        <w:pStyle w:val="a5"/>
        <w:pBdr>
          <w:top w:val="single" w:sz="6" w:space="1" w:color="auto"/>
          <w:bottom w:val="single" w:sz="6" w:space="1" w:color="auto"/>
        </w:pBdr>
        <w:spacing w:line="600" w:lineRule="exact"/>
        <w:ind w:firstLineChars="200" w:firstLine="640"/>
        <w:rPr>
          <w:rFonts w:ascii="楷体_GB2312" w:eastAsia="楷体_GB2312" w:hAnsi="宋体" w:cs="宋体" w:hint="eastAsia"/>
          <w:sz w:val="32"/>
          <w:szCs w:val="32"/>
        </w:rPr>
      </w:pPr>
      <w:r w:rsidRPr="00F542AD">
        <w:rPr>
          <w:rFonts w:hAnsi="宋体" w:cs="宋体" w:hint="eastAsia"/>
          <w:sz w:val="32"/>
          <w:szCs w:val="32"/>
        </w:rPr>
        <w:t>新乡市人民政府办公室             2015年7月28日印发</w:t>
      </w:r>
    </w:p>
    <w:p w:rsidR="00671C00" w:rsidRDefault="00671C00" w:rsidP="00671C00">
      <w:pPr>
        <w:pStyle w:val="a5"/>
        <w:spacing w:line="600" w:lineRule="exact"/>
        <w:rPr>
          <w:rFonts w:ascii="楷体_GB2312" w:eastAsia="楷体_GB2312" w:hAnsi="宋体" w:cs="宋体" w:hint="eastAsia"/>
          <w:sz w:val="32"/>
          <w:szCs w:val="32"/>
        </w:rPr>
      </w:pPr>
      <w:r>
        <w:rPr>
          <w:noProof/>
        </w:rPr>
        <w:drawing>
          <wp:anchor distT="0" distB="0" distL="114300" distR="114300" simplePos="0" relativeHeight="251660288" behindDoc="0" locked="0" layoutInCell="1" allowOverlap="1">
            <wp:simplePos x="0" y="0"/>
            <wp:positionH relativeFrom="column">
              <wp:posOffset>3314700</wp:posOffset>
            </wp:positionH>
            <wp:positionV relativeFrom="paragraph">
              <wp:posOffset>215900</wp:posOffset>
            </wp:positionV>
            <wp:extent cx="2276475" cy="640080"/>
            <wp:effectExtent l="19050" t="0" r="9525" b="0"/>
            <wp:wrapSquare wrapText="bothSides"/>
            <wp:docPr id="2" name="图片 2" descr="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条型"/>
                    <pic:cNvPicPr>
                      <a:picLocks noChangeAspect="1" noChangeArrowheads="1"/>
                    </pic:cNvPicPr>
                  </pic:nvPicPr>
                  <pic:blipFill>
                    <a:blip r:embed="rId6"/>
                    <a:srcRect/>
                    <a:stretch>
                      <a:fillRect/>
                    </a:stretch>
                  </pic:blipFill>
                  <pic:spPr bwMode="auto">
                    <a:xfrm>
                      <a:off x="0" y="0"/>
                      <a:ext cx="2276475" cy="640080"/>
                    </a:xfrm>
                    <a:prstGeom prst="rect">
                      <a:avLst/>
                    </a:prstGeom>
                    <a:noFill/>
                    <a:ln w="9525">
                      <a:noFill/>
                      <a:miter lim="800000"/>
                      <a:headEnd/>
                      <a:tailEnd/>
                    </a:ln>
                  </pic:spPr>
                </pic:pic>
              </a:graphicData>
            </a:graphic>
          </wp:anchor>
        </w:drawing>
      </w:r>
    </w:p>
    <w:p w:rsidR="00671C00" w:rsidRDefault="00671C00" w:rsidP="00671C00">
      <w:pPr>
        <w:pStyle w:val="a5"/>
        <w:spacing w:line="600" w:lineRule="exact"/>
        <w:rPr>
          <w:rFonts w:ascii="楷体_GB2312" w:eastAsia="楷体_GB2312" w:hAnsi="宋体" w:cs="宋体" w:hint="eastAsia"/>
          <w:sz w:val="32"/>
          <w:szCs w:val="32"/>
        </w:rPr>
      </w:pPr>
    </w:p>
    <w:p w:rsidR="00671C00" w:rsidRPr="002E6C88" w:rsidRDefault="00671C00" w:rsidP="00671C00">
      <w:pPr>
        <w:pStyle w:val="a5"/>
        <w:spacing w:line="600" w:lineRule="exact"/>
        <w:rPr>
          <w:rFonts w:ascii="楷体_GB2312" w:eastAsia="楷体_GB2312" w:hAnsi="宋体" w:cs="宋体" w:hint="eastAsia"/>
          <w:sz w:val="32"/>
          <w:szCs w:val="32"/>
        </w:rPr>
      </w:pPr>
    </w:p>
    <w:p w:rsidR="00E13220" w:rsidRPr="00671C00" w:rsidRDefault="00E13220"/>
    <w:sectPr w:rsidR="00E13220" w:rsidRPr="00671C00" w:rsidSect="002E6C88">
      <w:pgSz w:w="11906" w:h="16838"/>
      <w:pgMar w:top="1440" w:right="113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220" w:rsidRDefault="00E13220" w:rsidP="00671C00">
      <w:r>
        <w:separator/>
      </w:r>
    </w:p>
  </w:endnote>
  <w:endnote w:type="continuationSeparator" w:id="1">
    <w:p w:rsidR="00E13220" w:rsidRDefault="00E13220" w:rsidP="00671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220" w:rsidRDefault="00E13220" w:rsidP="00671C00">
      <w:r>
        <w:separator/>
      </w:r>
    </w:p>
  </w:footnote>
  <w:footnote w:type="continuationSeparator" w:id="1">
    <w:p w:rsidR="00E13220" w:rsidRDefault="00E13220" w:rsidP="00671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C00"/>
    <w:rsid w:val="00671C00"/>
    <w:rsid w:val="00E132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C00"/>
    <w:rPr>
      <w:sz w:val="18"/>
      <w:szCs w:val="18"/>
    </w:rPr>
  </w:style>
  <w:style w:type="paragraph" w:styleId="a4">
    <w:name w:val="footer"/>
    <w:basedOn w:val="a"/>
    <w:link w:val="Char0"/>
    <w:uiPriority w:val="99"/>
    <w:semiHidden/>
    <w:unhideWhenUsed/>
    <w:rsid w:val="00671C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C00"/>
    <w:rPr>
      <w:sz w:val="18"/>
      <w:szCs w:val="18"/>
    </w:rPr>
  </w:style>
  <w:style w:type="character" w:customStyle="1" w:styleId="Char1">
    <w:name w:val="纯文本 Char"/>
    <w:basedOn w:val="a0"/>
    <w:link w:val="a5"/>
    <w:locked/>
    <w:rsid w:val="00671C00"/>
    <w:rPr>
      <w:rFonts w:ascii="宋体" w:hAnsi="Courier New" w:cs="Courier New"/>
      <w:szCs w:val="21"/>
    </w:rPr>
  </w:style>
  <w:style w:type="paragraph" w:styleId="a5">
    <w:name w:val="Plain Text"/>
    <w:basedOn w:val="a"/>
    <w:link w:val="Char1"/>
    <w:rsid w:val="00671C00"/>
    <w:rPr>
      <w:rFonts w:ascii="宋体" w:eastAsiaTheme="minorEastAsia" w:hAnsi="Courier New" w:cs="Courier New"/>
      <w:szCs w:val="21"/>
    </w:rPr>
  </w:style>
  <w:style w:type="character" w:customStyle="1" w:styleId="Char10">
    <w:name w:val="纯文本 Char1"/>
    <w:basedOn w:val="a0"/>
    <w:link w:val="a5"/>
    <w:uiPriority w:val="99"/>
    <w:semiHidden/>
    <w:rsid w:val="00671C00"/>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902</Words>
  <Characters>5145</Characters>
  <Application>Microsoft Office Word</Application>
  <DocSecurity>0</DocSecurity>
  <Lines>42</Lines>
  <Paragraphs>12</Paragraphs>
  <ScaleCrop>false</ScaleCrop>
  <Company>Microsoft</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2017-02-08T07:47:00Z</dcterms:created>
  <dcterms:modified xsi:type="dcterms:W3CDTF">2017-02-08T07:47:00Z</dcterms:modified>
</cp:coreProperties>
</file>