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63" w:rsidRDefault="00AB7D63" w:rsidP="00AB7D63">
      <w:pPr>
        <w:shd w:val="clear" w:color="auto" w:fill="FFFFFF"/>
        <w:spacing w:line="620" w:lineRule="exact"/>
        <w:rPr>
          <w:rFonts w:ascii="宋体" w:hAnsi="宋体" w:hint="eastAsia"/>
          <w:w w:val="80"/>
          <w:sz w:val="30"/>
          <w:szCs w:val="30"/>
        </w:rPr>
      </w:pPr>
      <w:r w:rsidRPr="005B3B26">
        <w:rPr>
          <w:rFonts w:ascii="宋体" w:hAnsi="宋体" w:hint="eastAsia"/>
          <w:w w:val="80"/>
          <w:sz w:val="30"/>
          <w:szCs w:val="30"/>
        </w:rPr>
        <w:t>附件</w:t>
      </w:r>
      <w:r>
        <w:rPr>
          <w:rFonts w:ascii="宋体" w:hAnsi="宋体" w:hint="eastAsia"/>
          <w:w w:val="80"/>
          <w:sz w:val="30"/>
          <w:szCs w:val="30"/>
        </w:rPr>
        <w:t>2</w:t>
      </w:r>
    </w:p>
    <w:p w:rsidR="00AB7D63" w:rsidRPr="004B72C0" w:rsidRDefault="00AB7D63" w:rsidP="00AB7D63">
      <w:pPr>
        <w:jc w:val="center"/>
        <w:rPr>
          <w:rFonts w:ascii="楷体_GB2312" w:eastAsia="楷体_GB2312" w:hAnsi="宋体" w:hint="eastAsia"/>
          <w:b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《</w:t>
      </w:r>
      <w:r w:rsidRPr="004B72C0"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新乡市众创空间申请报告</w:t>
      </w:r>
      <w:r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》编制提纲</w:t>
      </w:r>
    </w:p>
    <w:p w:rsidR="00AB7D63" w:rsidRDefault="00AB7D63" w:rsidP="00AB7D63">
      <w:pPr>
        <w:widowControl/>
        <w:spacing w:line="62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</w:p>
    <w:p w:rsidR="00AB7D63" w:rsidRDefault="00AB7D63" w:rsidP="00AB7D63">
      <w:pPr>
        <w:spacing w:line="620" w:lineRule="exact"/>
        <w:ind w:firstLineChars="196" w:firstLine="627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  <w:r w:rsidRPr="00082BC1">
        <w:rPr>
          <w:rFonts w:eastAsia="仿宋_GB2312"/>
          <w:kern w:val="0"/>
          <w:sz w:val="32"/>
          <w:szCs w:val="32"/>
        </w:rPr>
        <w:t>一、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基本情况</w:t>
      </w:r>
      <w:r w:rsidRPr="00B86A82">
        <w:rPr>
          <w:rFonts w:ascii="仿宋_GB2312" w:eastAsia="仿宋_GB2312" w:hAnsi="宋体" w:cs="仿宋_GB2312" w:hint="eastAsia"/>
          <w:kern w:val="0"/>
          <w:sz w:val="32"/>
          <w:szCs w:val="32"/>
        </w:rPr>
        <w:t>：</w:t>
      </w:r>
      <w:proofErr w:type="gramStart"/>
      <w:r w:rsidRPr="00082BC1">
        <w:rPr>
          <w:rFonts w:eastAsia="仿宋_GB2312"/>
          <w:kern w:val="0"/>
          <w:sz w:val="32"/>
          <w:szCs w:val="32"/>
        </w:rPr>
        <w:t>众创空间</w:t>
      </w:r>
      <w:proofErr w:type="gramEnd"/>
      <w:r w:rsidRPr="00082BC1">
        <w:rPr>
          <w:rFonts w:eastAsia="仿宋_GB2312"/>
          <w:kern w:val="0"/>
          <w:sz w:val="32"/>
          <w:szCs w:val="32"/>
        </w:rPr>
        <w:t>的整体描述，</w:t>
      </w:r>
      <w:r w:rsidRPr="00D465BF">
        <w:rPr>
          <w:rFonts w:ascii="仿宋_GB2312" w:eastAsia="仿宋_GB2312" w:hAnsi="宋体" w:cs="仿宋_GB2312" w:hint="eastAsia"/>
          <w:kern w:val="0"/>
          <w:sz w:val="32"/>
          <w:szCs w:val="32"/>
        </w:rPr>
        <w:t>主要介绍申报主体、区位情况、场地情况，发展目标、定位、性质、发展方向、服务战略与计划等。</w:t>
      </w:r>
    </w:p>
    <w:p w:rsidR="00AB7D63" w:rsidRDefault="00AB7D63" w:rsidP="00AB7D63">
      <w:pPr>
        <w:spacing w:line="620" w:lineRule="exact"/>
        <w:ind w:firstLineChars="196" w:firstLine="627"/>
        <w:jc w:val="left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二、</w:t>
      </w:r>
      <w:r w:rsidRPr="00DB02B6">
        <w:rPr>
          <w:rFonts w:eastAsia="仿宋_GB2312" w:hint="eastAsia"/>
          <w:kern w:val="0"/>
          <w:sz w:val="32"/>
          <w:szCs w:val="32"/>
        </w:rPr>
        <w:t>管理团队：主要介绍</w:t>
      </w:r>
      <w:proofErr w:type="gramStart"/>
      <w:r w:rsidRPr="00DB02B6">
        <w:rPr>
          <w:rFonts w:eastAsia="仿宋_GB2312" w:hint="eastAsia"/>
          <w:kern w:val="0"/>
          <w:sz w:val="32"/>
          <w:szCs w:val="32"/>
        </w:rPr>
        <w:t>众创空间</w:t>
      </w:r>
      <w:proofErr w:type="gramEnd"/>
      <w:r w:rsidRPr="00DB02B6">
        <w:rPr>
          <w:rFonts w:eastAsia="仿宋_GB2312" w:hint="eastAsia"/>
          <w:kern w:val="0"/>
          <w:sz w:val="32"/>
          <w:szCs w:val="32"/>
        </w:rPr>
        <w:t>运营管理团队创业孵化专业能力，包括具有大学本科及以上学历的人数及占比，主要管理团队成员基本情况、工作经验、管理水平、经营能力、培训经历等。</w:t>
      </w:r>
    </w:p>
    <w:p w:rsidR="00AB7D63" w:rsidRPr="00082BC1" w:rsidRDefault="00AB7D63" w:rsidP="00AB7D63">
      <w:pPr>
        <w:spacing w:line="620" w:lineRule="exact"/>
        <w:ind w:firstLineChars="196" w:firstLine="627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三</w:t>
      </w:r>
      <w:r w:rsidRPr="00082BC1">
        <w:rPr>
          <w:rFonts w:eastAsia="仿宋_GB2312"/>
          <w:kern w:val="0"/>
          <w:sz w:val="32"/>
          <w:szCs w:val="32"/>
        </w:rPr>
        <w:t>、创新创业条件：空间建设特色及创新点；拥有</w:t>
      </w:r>
      <w:r w:rsidRPr="00082BC1">
        <w:rPr>
          <w:rFonts w:eastAsia="仿宋_GB2312"/>
          <w:sz w:val="32"/>
          <w:szCs w:val="32"/>
        </w:rPr>
        <w:t>的工作空间、网络空间、社交空间和资源共享空间概况；</w:t>
      </w:r>
      <w:r w:rsidRPr="00082BC1">
        <w:rPr>
          <w:rFonts w:eastAsia="仿宋_GB2312"/>
          <w:kern w:val="0"/>
          <w:sz w:val="32"/>
          <w:szCs w:val="32"/>
        </w:rPr>
        <w:t>创业孵化、技术转移、投融资服务体系建设情况；主要开展的创新创业服务活动情况。</w:t>
      </w:r>
    </w:p>
    <w:p w:rsidR="00AB7D63" w:rsidRPr="00082BC1" w:rsidRDefault="00AB7D63" w:rsidP="00AB7D63">
      <w:pPr>
        <w:spacing w:line="620" w:lineRule="exact"/>
        <w:ind w:firstLineChars="196" w:firstLine="627"/>
        <w:jc w:val="left"/>
        <w:rPr>
          <w:rFonts w:eastAsia="仿宋_GB2312"/>
          <w:sz w:val="32"/>
          <w:szCs w:val="32"/>
          <w:lang w:val="zh-CN"/>
        </w:rPr>
      </w:pPr>
      <w:r>
        <w:rPr>
          <w:rFonts w:eastAsia="仿宋_GB2312" w:hint="eastAsia"/>
          <w:kern w:val="0"/>
          <w:sz w:val="32"/>
          <w:szCs w:val="32"/>
        </w:rPr>
        <w:t>四</w:t>
      </w:r>
      <w:r w:rsidRPr="00082BC1">
        <w:rPr>
          <w:rFonts w:eastAsia="仿宋_GB2312"/>
          <w:kern w:val="0"/>
          <w:sz w:val="32"/>
          <w:szCs w:val="32"/>
        </w:rPr>
        <w:t>、服务成效：入驻创业团队及小</w:t>
      </w:r>
      <w:proofErr w:type="gramStart"/>
      <w:r w:rsidRPr="00082BC1">
        <w:rPr>
          <w:rFonts w:eastAsia="仿宋_GB2312"/>
          <w:kern w:val="0"/>
          <w:sz w:val="32"/>
          <w:szCs w:val="32"/>
        </w:rPr>
        <w:t>微企业</w:t>
      </w:r>
      <w:proofErr w:type="gramEnd"/>
      <w:r w:rsidRPr="00082BC1">
        <w:rPr>
          <w:rFonts w:eastAsia="仿宋_GB2312"/>
          <w:kern w:val="0"/>
          <w:sz w:val="32"/>
          <w:szCs w:val="32"/>
        </w:rPr>
        <w:t>的技术研发与转移、成果转化、自主创新能力和风险投资情况。提供若干个典型创业团队、小</w:t>
      </w:r>
      <w:proofErr w:type="gramStart"/>
      <w:r w:rsidRPr="00082BC1">
        <w:rPr>
          <w:rFonts w:eastAsia="仿宋_GB2312"/>
          <w:kern w:val="0"/>
          <w:sz w:val="32"/>
          <w:szCs w:val="32"/>
        </w:rPr>
        <w:t>微企业</w:t>
      </w:r>
      <w:proofErr w:type="gramEnd"/>
      <w:r w:rsidRPr="00082BC1">
        <w:rPr>
          <w:rFonts w:eastAsia="仿宋_GB2312"/>
          <w:kern w:val="0"/>
          <w:sz w:val="32"/>
          <w:szCs w:val="32"/>
        </w:rPr>
        <w:t>培育成长或风险投资成功案例。</w:t>
      </w:r>
    </w:p>
    <w:p w:rsidR="00AB7D63" w:rsidRPr="00082BC1" w:rsidRDefault="00AB7D63" w:rsidP="00AB7D63">
      <w:pPr>
        <w:spacing w:line="620" w:lineRule="exact"/>
        <w:ind w:firstLineChars="196" w:firstLine="627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五</w:t>
      </w:r>
      <w:r w:rsidRPr="00082BC1">
        <w:rPr>
          <w:rFonts w:eastAsia="仿宋_GB2312"/>
          <w:kern w:val="0"/>
          <w:sz w:val="32"/>
          <w:szCs w:val="32"/>
        </w:rPr>
        <w:t>、政策支撑：所在地政府及有关部门、依托高校或科技企业孵化器、大学科技园制定的支持</w:t>
      </w:r>
      <w:proofErr w:type="gramStart"/>
      <w:r w:rsidRPr="00082BC1">
        <w:rPr>
          <w:rFonts w:eastAsia="仿宋_GB2312"/>
          <w:kern w:val="0"/>
          <w:sz w:val="32"/>
          <w:szCs w:val="32"/>
        </w:rPr>
        <w:t>众创空间</w:t>
      </w:r>
      <w:proofErr w:type="gramEnd"/>
      <w:r w:rsidRPr="00082BC1">
        <w:rPr>
          <w:rFonts w:eastAsia="仿宋_GB2312"/>
          <w:kern w:val="0"/>
          <w:sz w:val="32"/>
          <w:szCs w:val="32"/>
        </w:rPr>
        <w:t>发展的政策措施及落实情况。</w:t>
      </w:r>
    </w:p>
    <w:p w:rsidR="00C77246" w:rsidRPr="00AB7D63" w:rsidRDefault="00C77246"/>
    <w:sectPr w:rsidR="00C77246" w:rsidRPr="00AB7D63" w:rsidSect="00C77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DCB" w:rsidRDefault="008B5DCB" w:rsidP="00AB7D63">
      <w:r>
        <w:separator/>
      </w:r>
    </w:p>
  </w:endnote>
  <w:endnote w:type="continuationSeparator" w:id="0">
    <w:p w:rsidR="008B5DCB" w:rsidRDefault="008B5DCB" w:rsidP="00AB7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DCB" w:rsidRDefault="008B5DCB" w:rsidP="00AB7D63">
      <w:r>
        <w:separator/>
      </w:r>
    </w:p>
  </w:footnote>
  <w:footnote w:type="continuationSeparator" w:id="0">
    <w:p w:rsidR="008B5DCB" w:rsidRDefault="008B5DCB" w:rsidP="00AB7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D63"/>
    <w:rsid w:val="008B5DCB"/>
    <w:rsid w:val="00AB7D63"/>
    <w:rsid w:val="00C7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7D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7D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7D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Gxk</dc:creator>
  <cp:keywords/>
  <dc:description/>
  <cp:lastModifiedBy>Gxk</cp:lastModifiedBy>
  <cp:revision>2</cp:revision>
  <dcterms:created xsi:type="dcterms:W3CDTF">2017-07-28T08:12:00Z</dcterms:created>
  <dcterms:modified xsi:type="dcterms:W3CDTF">2017-07-28T08:12:00Z</dcterms:modified>
</cp:coreProperties>
</file>